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6C9" w:rsidRPr="00A11EBF" w:rsidRDefault="00A11EBF" w:rsidP="006511F9">
      <w:pPr>
        <w:spacing w:line="240" w:lineRule="exact"/>
        <w:jc w:val="center"/>
        <w:rPr>
          <w:rFonts w:cs="Arial"/>
          <w:b/>
          <w:sz w:val="24"/>
          <w:szCs w:val="24"/>
        </w:rPr>
      </w:pPr>
      <w:r w:rsidRPr="00A11EBF">
        <w:rPr>
          <w:rFonts w:cs="Arial"/>
          <w:b/>
          <w:sz w:val="24"/>
          <w:szCs w:val="24"/>
        </w:rPr>
        <w:t xml:space="preserve">MATRIZ CURRICULAR – </w:t>
      </w:r>
      <w:r w:rsidR="000063C4">
        <w:rPr>
          <w:rFonts w:cs="Arial"/>
          <w:b/>
          <w:sz w:val="24"/>
          <w:szCs w:val="24"/>
        </w:rPr>
        <w:t>CURSO SUPERIOR DE TECNOLOGIA EM GESTÃO PÚBLICA</w:t>
      </w:r>
      <w:r w:rsidRPr="00A11EBF">
        <w:rPr>
          <w:rFonts w:cs="Arial"/>
          <w:b/>
          <w:sz w:val="24"/>
          <w:szCs w:val="24"/>
        </w:rPr>
        <w:t xml:space="preserve"> </w:t>
      </w:r>
    </w:p>
    <w:tbl>
      <w:tblPr>
        <w:tblStyle w:val="TableGrid"/>
        <w:tblW w:w="11023" w:type="dxa"/>
        <w:tblLayout w:type="fixed"/>
        <w:tblLook w:val="04A0" w:firstRow="1" w:lastRow="0" w:firstColumn="1" w:lastColumn="0" w:noHBand="0" w:noVBand="1"/>
      </w:tblPr>
      <w:tblGrid>
        <w:gridCol w:w="668"/>
        <w:gridCol w:w="5110"/>
        <w:gridCol w:w="993"/>
        <w:gridCol w:w="850"/>
        <w:gridCol w:w="709"/>
        <w:gridCol w:w="2693"/>
      </w:tblGrid>
      <w:tr w:rsidR="00245233" w:rsidRPr="00A11EBF" w:rsidTr="00565887">
        <w:tc>
          <w:tcPr>
            <w:tcW w:w="668" w:type="dxa"/>
          </w:tcPr>
          <w:p w:rsidR="002A06C9" w:rsidRPr="003E15B5" w:rsidRDefault="002A06C9" w:rsidP="006511F9">
            <w:pPr>
              <w:spacing w:line="240" w:lineRule="exact"/>
              <w:rPr>
                <w:rFonts w:cs="Arial"/>
                <w:b/>
                <w:sz w:val="20"/>
                <w:szCs w:val="20"/>
              </w:rPr>
            </w:pPr>
            <w:r w:rsidRPr="003E15B5">
              <w:rPr>
                <w:rFonts w:cs="Arial"/>
                <w:b/>
                <w:sz w:val="20"/>
                <w:szCs w:val="20"/>
              </w:rPr>
              <w:t>Sem.</w:t>
            </w:r>
          </w:p>
        </w:tc>
        <w:tc>
          <w:tcPr>
            <w:tcW w:w="5110" w:type="dxa"/>
          </w:tcPr>
          <w:p w:rsidR="002A06C9" w:rsidRPr="003E15B5" w:rsidRDefault="002A06C9" w:rsidP="006D4381">
            <w:pPr>
              <w:spacing w:line="240" w:lineRule="exact"/>
              <w:rPr>
                <w:rFonts w:cs="Arial"/>
                <w:b/>
                <w:sz w:val="20"/>
                <w:szCs w:val="20"/>
              </w:rPr>
            </w:pPr>
            <w:r w:rsidRPr="003E15B5">
              <w:rPr>
                <w:rFonts w:cs="Arial"/>
                <w:b/>
                <w:sz w:val="20"/>
                <w:szCs w:val="20"/>
              </w:rPr>
              <w:t>Componente Curricular de Graduação</w:t>
            </w:r>
            <w:r w:rsidR="003E15B5" w:rsidRPr="003E15B5">
              <w:rPr>
                <w:rFonts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2A06C9" w:rsidRPr="003E15B5" w:rsidRDefault="002A06C9" w:rsidP="006511F9">
            <w:pPr>
              <w:spacing w:line="240" w:lineRule="exact"/>
              <w:rPr>
                <w:rFonts w:cs="Arial"/>
                <w:b/>
                <w:sz w:val="20"/>
                <w:szCs w:val="20"/>
              </w:rPr>
            </w:pPr>
            <w:r w:rsidRPr="003E15B5">
              <w:rPr>
                <w:rFonts w:cs="Arial"/>
                <w:b/>
                <w:sz w:val="20"/>
                <w:szCs w:val="20"/>
              </w:rPr>
              <w:t>Cód.</w:t>
            </w:r>
          </w:p>
        </w:tc>
        <w:tc>
          <w:tcPr>
            <w:tcW w:w="850" w:type="dxa"/>
          </w:tcPr>
          <w:p w:rsidR="002A06C9" w:rsidRPr="003E15B5" w:rsidRDefault="002A06C9" w:rsidP="006511F9">
            <w:pPr>
              <w:spacing w:line="240" w:lineRule="exact"/>
              <w:rPr>
                <w:rFonts w:cs="Arial"/>
                <w:b/>
                <w:sz w:val="20"/>
                <w:szCs w:val="20"/>
              </w:rPr>
            </w:pPr>
            <w:r w:rsidRPr="003E15B5">
              <w:rPr>
                <w:rFonts w:cs="Arial"/>
                <w:b/>
                <w:sz w:val="20"/>
                <w:szCs w:val="20"/>
              </w:rPr>
              <w:t>Carga Horária</w:t>
            </w:r>
          </w:p>
        </w:tc>
        <w:tc>
          <w:tcPr>
            <w:tcW w:w="709" w:type="dxa"/>
          </w:tcPr>
          <w:p w:rsidR="002A06C9" w:rsidRPr="003E15B5" w:rsidRDefault="002A06C9" w:rsidP="006511F9">
            <w:pPr>
              <w:spacing w:line="240" w:lineRule="exact"/>
              <w:rPr>
                <w:rFonts w:cs="Arial"/>
                <w:b/>
                <w:sz w:val="18"/>
                <w:szCs w:val="18"/>
              </w:rPr>
            </w:pPr>
            <w:r w:rsidRPr="003E15B5">
              <w:rPr>
                <w:rFonts w:cs="Arial"/>
                <w:b/>
                <w:sz w:val="18"/>
                <w:szCs w:val="18"/>
              </w:rPr>
              <w:t>Créd</w:t>
            </w:r>
            <w:r w:rsidR="00D24C31" w:rsidRPr="003E15B5">
              <w:rPr>
                <w:rFonts w:cs="Arial"/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</w:tcPr>
          <w:p w:rsidR="002A06C9" w:rsidRPr="003E15B5" w:rsidRDefault="002A06C9" w:rsidP="006511F9">
            <w:pPr>
              <w:spacing w:line="240" w:lineRule="exact"/>
              <w:rPr>
                <w:rFonts w:cs="Arial"/>
                <w:b/>
                <w:sz w:val="20"/>
                <w:szCs w:val="20"/>
              </w:rPr>
            </w:pPr>
            <w:r w:rsidRPr="003E15B5">
              <w:rPr>
                <w:rFonts w:cs="Arial"/>
                <w:b/>
                <w:sz w:val="20"/>
                <w:szCs w:val="20"/>
              </w:rPr>
              <w:t>Pré-Requisito</w:t>
            </w:r>
          </w:p>
        </w:tc>
      </w:tr>
      <w:tr w:rsidR="006D5B0E" w:rsidRPr="00A11EBF" w:rsidTr="00565887">
        <w:tc>
          <w:tcPr>
            <w:tcW w:w="668" w:type="dxa"/>
          </w:tcPr>
          <w:p w:rsidR="006D5B0E" w:rsidRPr="00D20372" w:rsidRDefault="006D5B0E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1º</w:t>
            </w:r>
          </w:p>
        </w:tc>
        <w:tc>
          <w:tcPr>
            <w:tcW w:w="5110" w:type="dxa"/>
          </w:tcPr>
          <w:p w:rsidR="006D5B0E" w:rsidRPr="000B1EE9" w:rsidRDefault="006D5B0E" w:rsidP="006511F9">
            <w:pPr>
              <w:spacing w:line="240" w:lineRule="exact"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 xml:space="preserve">Administração Geral </w:t>
            </w:r>
          </w:p>
        </w:tc>
        <w:tc>
          <w:tcPr>
            <w:tcW w:w="993" w:type="dxa"/>
          </w:tcPr>
          <w:p w:rsidR="006D5B0E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054802">
              <w:rPr>
                <w:rFonts w:cs="Arial"/>
                <w:sz w:val="20"/>
                <w:szCs w:val="20"/>
              </w:rPr>
              <w:t>SL</w:t>
            </w:r>
            <w:r>
              <w:rPr>
                <w:rFonts w:cs="Arial"/>
                <w:sz w:val="20"/>
                <w:szCs w:val="20"/>
              </w:rPr>
              <w:t>4053</w:t>
            </w:r>
          </w:p>
        </w:tc>
        <w:tc>
          <w:tcPr>
            <w:tcW w:w="850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D5B0E" w:rsidRPr="00A11EBF" w:rsidTr="00565887">
        <w:tc>
          <w:tcPr>
            <w:tcW w:w="668" w:type="dxa"/>
          </w:tcPr>
          <w:p w:rsidR="006D5B0E" w:rsidRPr="00D20372" w:rsidRDefault="006D5B0E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1º</w:t>
            </w:r>
          </w:p>
        </w:tc>
        <w:tc>
          <w:tcPr>
            <w:tcW w:w="5110" w:type="dxa"/>
          </w:tcPr>
          <w:p w:rsidR="006D5B0E" w:rsidRPr="000B1EE9" w:rsidRDefault="006D5B0E" w:rsidP="006511F9">
            <w:pPr>
              <w:spacing w:line="240" w:lineRule="exact"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Economia</w:t>
            </w:r>
          </w:p>
        </w:tc>
        <w:tc>
          <w:tcPr>
            <w:tcW w:w="993" w:type="dxa"/>
          </w:tcPr>
          <w:p w:rsidR="006D5B0E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054802">
              <w:rPr>
                <w:rFonts w:cs="Arial"/>
                <w:sz w:val="20"/>
                <w:szCs w:val="20"/>
              </w:rPr>
              <w:t>SL</w:t>
            </w:r>
            <w:r>
              <w:rPr>
                <w:rFonts w:cs="Arial"/>
                <w:sz w:val="20"/>
                <w:szCs w:val="20"/>
              </w:rPr>
              <w:t>4063</w:t>
            </w:r>
          </w:p>
        </w:tc>
        <w:tc>
          <w:tcPr>
            <w:tcW w:w="850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D5B0E" w:rsidRPr="00A11EBF" w:rsidTr="00565887">
        <w:tc>
          <w:tcPr>
            <w:tcW w:w="668" w:type="dxa"/>
          </w:tcPr>
          <w:p w:rsidR="006D5B0E" w:rsidRPr="00D20372" w:rsidRDefault="006D5B0E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1º</w:t>
            </w:r>
          </w:p>
        </w:tc>
        <w:tc>
          <w:tcPr>
            <w:tcW w:w="5110" w:type="dxa"/>
          </w:tcPr>
          <w:p w:rsidR="006D5B0E" w:rsidRPr="000B1EE9" w:rsidRDefault="006D5B0E" w:rsidP="006511F9">
            <w:pPr>
              <w:spacing w:line="240" w:lineRule="exact"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Metodologia Cientifica</w:t>
            </w:r>
          </w:p>
        </w:tc>
        <w:tc>
          <w:tcPr>
            <w:tcW w:w="993" w:type="dxa"/>
          </w:tcPr>
          <w:p w:rsidR="006D5B0E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SL0040</w:t>
            </w:r>
          </w:p>
        </w:tc>
        <w:tc>
          <w:tcPr>
            <w:tcW w:w="850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D5B0E" w:rsidRPr="00A11EBF" w:rsidTr="00565887">
        <w:tc>
          <w:tcPr>
            <w:tcW w:w="668" w:type="dxa"/>
          </w:tcPr>
          <w:p w:rsidR="006D5B0E" w:rsidRPr="00D20372" w:rsidRDefault="006D5B0E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1º</w:t>
            </w:r>
          </w:p>
        </w:tc>
        <w:tc>
          <w:tcPr>
            <w:tcW w:w="5110" w:type="dxa"/>
          </w:tcPr>
          <w:p w:rsidR="006D5B0E" w:rsidRPr="000B1EE9" w:rsidRDefault="006D5B0E" w:rsidP="006511F9">
            <w:pPr>
              <w:spacing w:line="240" w:lineRule="exact"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Sociologia</w:t>
            </w:r>
          </w:p>
        </w:tc>
        <w:tc>
          <w:tcPr>
            <w:tcW w:w="993" w:type="dxa"/>
          </w:tcPr>
          <w:p w:rsidR="006D5B0E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054802">
              <w:rPr>
                <w:rFonts w:cs="Arial"/>
                <w:sz w:val="20"/>
                <w:szCs w:val="20"/>
              </w:rPr>
              <w:t>SL</w:t>
            </w:r>
            <w:r>
              <w:rPr>
                <w:rFonts w:cs="Arial"/>
                <w:sz w:val="20"/>
                <w:szCs w:val="20"/>
              </w:rPr>
              <w:t>4054</w:t>
            </w:r>
          </w:p>
        </w:tc>
        <w:tc>
          <w:tcPr>
            <w:tcW w:w="850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D5B0E" w:rsidRPr="00A11EBF" w:rsidTr="00565887">
        <w:tc>
          <w:tcPr>
            <w:tcW w:w="668" w:type="dxa"/>
          </w:tcPr>
          <w:p w:rsidR="006D5B0E" w:rsidRPr="00D20372" w:rsidRDefault="006D5B0E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1º</w:t>
            </w:r>
          </w:p>
        </w:tc>
        <w:tc>
          <w:tcPr>
            <w:tcW w:w="5110" w:type="dxa"/>
          </w:tcPr>
          <w:p w:rsidR="006D5B0E" w:rsidRPr="000B1EE9" w:rsidRDefault="006D5B0E" w:rsidP="006511F9">
            <w:pPr>
              <w:spacing w:line="240" w:lineRule="exact"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Teoria do Estado e Ciência Política</w:t>
            </w:r>
          </w:p>
        </w:tc>
        <w:tc>
          <w:tcPr>
            <w:tcW w:w="993" w:type="dxa"/>
          </w:tcPr>
          <w:p w:rsidR="006D5B0E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054802">
              <w:rPr>
                <w:rFonts w:cs="Arial"/>
                <w:sz w:val="20"/>
                <w:szCs w:val="20"/>
              </w:rPr>
              <w:t>SL</w:t>
            </w:r>
            <w:r>
              <w:rPr>
                <w:rFonts w:cs="Arial"/>
                <w:sz w:val="20"/>
                <w:szCs w:val="20"/>
              </w:rPr>
              <w:t>4052</w:t>
            </w:r>
          </w:p>
        </w:tc>
        <w:tc>
          <w:tcPr>
            <w:tcW w:w="850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D5B0E" w:rsidRPr="00A11EBF" w:rsidTr="00565887">
        <w:tc>
          <w:tcPr>
            <w:tcW w:w="668" w:type="dxa"/>
          </w:tcPr>
          <w:p w:rsidR="006D5B0E" w:rsidRPr="00D20372" w:rsidRDefault="006D5B0E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2º</w:t>
            </w:r>
          </w:p>
        </w:tc>
        <w:tc>
          <w:tcPr>
            <w:tcW w:w="5110" w:type="dxa"/>
          </w:tcPr>
          <w:p w:rsidR="006D5B0E" w:rsidRPr="000B1EE9" w:rsidRDefault="006D5B0E" w:rsidP="006511F9">
            <w:pPr>
              <w:spacing w:line="240" w:lineRule="exact"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Administração Pública</w:t>
            </w:r>
          </w:p>
        </w:tc>
        <w:tc>
          <w:tcPr>
            <w:tcW w:w="993" w:type="dxa"/>
          </w:tcPr>
          <w:p w:rsidR="006D5B0E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SLGP201</w:t>
            </w:r>
          </w:p>
        </w:tc>
        <w:tc>
          <w:tcPr>
            <w:tcW w:w="850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D5B0E" w:rsidRPr="00A11EBF" w:rsidTr="00565887">
        <w:tc>
          <w:tcPr>
            <w:tcW w:w="668" w:type="dxa"/>
          </w:tcPr>
          <w:p w:rsidR="006D5B0E" w:rsidRPr="00D20372" w:rsidRDefault="006D5B0E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2º</w:t>
            </w:r>
          </w:p>
        </w:tc>
        <w:tc>
          <w:tcPr>
            <w:tcW w:w="5110" w:type="dxa"/>
          </w:tcPr>
          <w:p w:rsidR="006D5B0E" w:rsidRPr="000B1EE9" w:rsidRDefault="006D5B0E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Direito Constitucional</w:t>
            </w:r>
          </w:p>
        </w:tc>
        <w:tc>
          <w:tcPr>
            <w:tcW w:w="993" w:type="dxa"/>
          </w:tcPr>
          <w:p w:rsidR="006D5B0E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054802">
              <w:rPr>
                <w:rFonts w:cs="Arial"/>
                <w:sz w:val="20"/>
                <w:szCs w:val="20"/>
              </w:rPr>
              <w:t>SLGP</w:t>
            </w:r>
            <w:r>
              <w:rPr>
                <w:rFonts w:cs="Arial"/>
                <w:sz w:val="20"/>
                <w:szCs w:val="20"/>
              </w:rPr>
              <w:t>302</w:t>
            </w:r>
          </w:p>
        </w:tc>
        <w:tc>
          <w:tcPr>
            <w:tcW w:w="850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D5B0E" w:rsidRPr="00A11EBF" w:rsidTr="00565887">
        <w:tc>
          <w:tcPr>
            <w:tcW w:w="668" w:type="dxa"/>
          </w:tcPr>
          <w:p w:rsidR="006D5B0E" w:rsidRPr="00D20372" w:rsidRDefault="006D5B0E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2º</w:t>
            </w:r>
          </w:p>
        </w:tc>
        <w:tc>
          <w:tcPr>
            <w:tcW w:w="5110" w:type="dxa"/>
          </w:tcPr>
          <w:p w:rsidR="006D5B0E" w:rsidRPr="000B1EE9" w:rsidRDefault="006D5B0E" w:rsidP="006511F9">
            <w:pPr>
              <w:spacing w:line="240" w:lineRule="exact"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Contabilidade Geral</w:t>
            </w:r>
          </w:p>
        </w:tc>
        <w:tc>
          <w:tcPr>
            <w:tcW w:w="993" w:type="dxa"/>
          </w:tcPr>
          <w:p w:rsidR="006D5B0E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054802">
              <w:rPr>
                <w:rFonts w:cs="Arial"/>
                <w:sz w:val="20"/>
                <w:szCs w:val="20"/>
              </w:rPr>
              <w:t>SL</w:t>
            </w:r>
            <w:r>
              <w:rPr>
                <w:rFonts w:cs="Arial"/>
                <w:sz w:val="20"/>
                <w:szCs w:val="20"/>
              </w:rPr>
              <w:t>4078</w:t>
            </w:r>
          </w:p>
        </w:tc>
        <w:tc>
          <w:tcPr>
            <w:tcW w:w="850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D5B0E" w:rsidRPr="00A11EBF" w:rsidTr="00565887">
        <w:tc>
          <w:tcPr>
            <w:tcW w:w="668" w:type="dxa"/>
          </w:tcPr>
          <w:p w:rsidR="006D5B0E" w:rsidRPr="00D20372" w:rsidRDefault="006D5B0E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2º</w:t>
            </w:r>
          </w:p>
        </w:tc>
        <w:tc>
          <w:tcPr>
            <w:tcW w:w="5110" w:type="dxa"/>
          </w:tcPr>
          <w:p w:rsidR="006D5B0E" w:rsidRPr="000B1EE9" w:rsidRDefault="006D5B0E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 xml:space="preserve">Gestão com Pessoas no Setor Público </w:t>
            </w:r>
          </w:p>
        </w:tc>
        <w:tc>
          <w:tcPr>
            <w:tcW w:w="993" w:type="dxa"/>
          </w:tcPr>
          <w:p w:rsidR="006D5B0E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054802">
              <w:rPr>
                <w:rFonts w:cs="Arial"/>
                <w:sz w:val="20"/>
                <w:szCs w:val="20"/>
              </w:rPr>
              <w:t>SL</w:t>
            </w:r>
            <w:r>
              <w:rPr>
                <w:rFonts w:cs="Arial"/>
                <w:sz w:val="20"/>
                <w:szCs w:val="20"/>
              </w:rPr>
              <w:t>4056</w:t>
            </w:r>
          </w:p>
        </w:tc>
        <w:tc>
          <w:tcPr>
            <w:tcW w:w="850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D5B0E" w:rsidRPr="00A11EBF" w:rsidTr="00565887">
        <w:tc>
          <w:tcPr>
            <w:tcW w:w="668" w:type="dxa"/>
          </w:tcPr>
          <w:p w:rsidR="006D5B0E" w:rsidRPr="00D20372" w:rsidRDefault="006D5B0E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2º</w:t>
            </w:r>
          </w:p>
        </w:tc>
        <w:tc>
          <w:tcPr>
            <w:tcW w:w="5110" w:type="dxa"/>
          </w:tcPr>
          <w:p w:rsidR="006D5B0E" w:rsidRPr="000B1EE9" w:rsidRDefault="006D5B0E" w:rsidP="006511F9">
            <w:pPr>
              <w:spacing w:line="240" w:lineRule="exact"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Gestão de Processos</w:t>
            </w:r>
          </w:p>
        </w:tc>
        <w:tc>
          <w:tcPr>
            <w:tcW w:w="993" w:type="dxa"/>
          </w:tcPr>
          <w:p w:rsidR="006D5B0E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054802">
              <w:rPr>
                <w:rFonts w:cs="Arial"/>
                <w:sz w:val="20"/>
                <w:szCs w:val="20"/>
              </w:rPr>
              <w:t>SL</w:t>
            </w:r>
            <w:r>
              <w:rPr>
                <w:rFonts w:cs="Arial"/>
                <w:sz w:val="20"/>
                <w:szCs w:val="20"/>
              </w:rPr>
              <w:t>2002</w:t>
            </w:r>
          </w:p>
        </w:tc>
        <w:tc>
          <w:tcPr>
            <w:tcW w:w="850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D5B0E" w:rsidRPr="00A11EBF" w:rsidTr="00565887">
        <w:tc>
          <w:tcPr>
            <w:tcW w:w="668" w:type="dxa"/>
          </w:tcPr>
          <w:p w:rsidR="006D5B0E" w:rsidRPr="00D20372" w:rsidRDefault="006D5B0E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3º</w:t>
            </w:r>
          </w:p>
        </w:tc>
        <w:tc>
          <w:tcPr>
            <w:tcW w:w="5110" w:type="dxa"/>
          </w:tcPr>
          <w:p w:rsidR="006D5B0E" w:rsidRPr="000B1EE9" w:rsidRDefault="006D5B0E" w:rsidP="006511F9">
            <w:pPr>
              <w:spacing w:line="240" w:lineRule="exact"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Comportamento Organizacional</w:t>
            </w:r>
          </w:p>
        </w:tc>
        <w:tc>
          <w:tcPr>
            <w:tcW w:w="993" w:type="dxa"/>
          </w:tcPr>
          <w:p w:rsidR="006D5B0E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ADM001</w:t>
            </w:r>
          </w:p>
        </w:tc>
        <w:tc>
          <w:tcPr>
            <w:tcW w:w="850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D5B0E" w:rsidRPr="00A11EBF" w:rsidTr="00565887">
        <w:tc>
          <w:tcPr>
            <w:tcW w:w="668" w:type="dxa"/>
          </w:tcPr>
          <w:p w:rsidR="006D5B0E" w:rsidRPr="00D20372" w:rsidRDefault="006D5B0E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3º</w:t>
            </w:r>
          </w:p>
        </w:tc>
        <w:tc>
          <w:tcPr>
            <w:tcW w:w="5110" w:type="dxa"/>
          </w:tcPr>
          <w:p w:rsidR="006D5B0E" w:rsidRPr="000B1EE9" w:rsidRDefault="006D5B0E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Direito Administrativo</w:t>
            </w:r>
          </w:p>
        </w:tc>
        <w:tc>
          <w:tcPr>
            <w:tcW w:w="993" w:type="dxa"/>
          </w:tcPr>
          <w:p w:rsidR="006D5B0E" w:rsidRPr="00A11EBF" w:rsidRDefault="00A5038C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5038C">
              <w:rPr>
                <w:rFonts w:cs="Arial"/>
                <w:sz w:val="20"/>
                <w:szCs w:val="20"/>
              </w:rPr>
              <w:t>SLGP</w:t>
            </w:r>
            <w:r>
              <w:rPr>
                <w:rFonts w:cs="Arial"/>
                <w:sz w:val="20"/>
                <w:szCs w:val="20"/>
              </w:rPr>
              <w:t>305</w:t>
            </w:r>
          </w:p>
        </w:tc>
        <w:tc>
          <w:tcPr>
            <w:tcW w:w="850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D5B0E" w:rsidRPr="00A11EBF" w:rsidRDefault="004D1019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4D1019">
              <w:rPr>
                <w:rFonts w:eastAsia="Times New Roman"/>
                <w:color w:val="000000"/>
                <w:sz w:val="20"/>
                <w:szCs w:val="20"/>
              </w:rPr>
              <w:t>SLGP302</w:t>
            </w:r>
          </w:p>
        </w:tc>
      </w:tr>
      <w:tr w:rsidR="006D5B0E" w:rsidRPr="00A11EBF" w:rsidTr="00565887">
        <w:tc>
          <w:tcPr>
            <w:tcW w:w="668" w:type="dxa"/>
          </w:tcPr>
          <w:p w:rsidR="006D5B0E" w:rsidRPr="00D20372" w:rsidRDefault="006D5B0E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3º</w:t>
            </w:r>
          </w:p>
        </w:tc>
        <w:tc>
          <w:tcPr>
            <w:tcW w:w="5110" w:type="dxa"/>
          </w:tcPr>
          <w:p w:rsidR="006D5B0E" w:rsidRPr="000B1EE9" w:rsidRDefault="006D5B0E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Estatística</w:t>
            </w:r>
          </w:p>
        </w:tc>
        <w:tc>
          <w:tcPr>
            <w:tcW w:w="993" w:type="dxa"/>
          </w:tcPr>
          <w:p w:rsidR="006D5B0E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054802">
              <w:rPr>
                <w:rFonts w:cs="Arial"/>
                <w:sz w:val="20"/>
                <w:szCs w:val="20"/>
              </w:rPr>
              <w:t>ADM</w:t>
            </w:r>
            <w:r>
              <w:rPr>
                <w:rFonts w:cs="Arial"/>
                <w:sz w:val="20"/>
                <w:szCs w:val="20"/>
              </w:rPr>
              <w:t>004</w:t>
            </w:r>
          </w:p>
        </w:tc>
        <w:tc>
          <w:tcPr>
            <w:tcW w:w="850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D5B0E" w:rsidRPr="00A11EBF" w:rsidTr="00565887">
        <w:tc>
          <w:tcPr>
            <w:tcW w:w="668" w:type="dxa"/>
          </w:tcPr>
          <w:p w:rsidR="006D5B0E" w:rsidRPr="00D20372" w:rsidRDefault="006D5B0E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3º</w:t>
            </w:r>
          </w:p>
        </w:tc>
        <w:tc>
          <w:tcPr>
            <w:tcW w:w="5110" w:type="dxa"/>
          </w:tcPr>
          <w:p w:rsidR="006D5B0E" w:rsidRPr="000B1EE9" w:rsidRDefault="006D5B0E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Planejamento e Orçamento Governamental</w:t>
            </w:r>
          </w:p>
        </w:tc>
        <w:tc>
          <w:tcPr>
            <w:tcW w:w="993" w:type="dxa"/>
          </w:tcPr>
          <w:p w:rsidR="006D5B0E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054802">
              <w:rPr>
                <w:rFonts w:cs="Arial"/>
                <w:sz w:val="20"/>
                <w:szCs w:val="20"/>
              </w:rPr>
              <w:t>SLGP</w:t>
            </w:r>
            <w:r>
              <w:rPr>
                <w:rFonts w:cs="Arial"/>
                <w:sz w:val="20"/>
                <w:szCs w:val="20"/>
              </w:rPr>
              <w:t>303</w:t>
            </w:r>
          </w:p>
        </w:tc>
        <w:tc>
          <w:tcPr>
            <w:tcW w:w="850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6D5B0E" w:rsidRPr="00A11EBF" w:rsidTr="00565887">
        <w:tc>
          <w:tcPr>
            <w:tcW w:w="668" w:type="dxa"/>
          </w:tcPr>
          <w:p w:rsidR="006D5B0E" w:rsidRPr="00D20372" w:rsidRDefault="006D5B0E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3º</w:t>
            </w:r>
          </w:p>
        </w:tc>
        <w:tc>
          <w:tcPr>
            <w:tcW w:w="5110" w:type="dxa"/>
          </w:tcPr>
          <w:p w:rsidR="006D5B0E" w:rsidRPr="000B1EE9" w:rsidRDefault="006D5B0E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Sistemas de Informação no Setor Público</w:t>
            </w:r>
          </w:p>
        </w:tc>
        <w:tc>
          <w:tcPr>
            <w:tcW w:w="993" w:type="dxa"/>
          </w:tcPr>
          <w:p w:rsidR="006D5B0E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054802">
              <w:rPr>
                <w:rFonts w:cs="Arial"/>
                <w:sz w:val="20"/>
                <w:szCs w:val="20"/>
              </w:rPr>
              <w:t>SLGP</w:t>
            </w:r>
            <w:r>
              <w:rPr>
                <w:rFonts w:cs="Arial"/>
                <w:sz w:val="20"/>
                <w:szCs w:val="20"/>
              </w:rPr>
              <w:t>304</w:t>
            </w:r>
          </w:p>
        </w:tc>
        <w:tc>
          <w:tcPr>
            <w:tcW w:w="850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6D5B0E" w:rsidRPr="00A11EBF" w:rsidRDefault="006D5B0E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887296" w:rsidRPr="00A11EBF" w:rsidTr="00565887">
        <w:tc>
          <w:tcPr>
            <w:tcW w:w="668" w:type="dxa"/>
          </w:tcPr>
          <w:p w:rsidR="00887296" w:rsidRPr="00D20372" w:rsidRDefault="00887296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4º</w:t>
            </w:r>
          </w:p>
        </w:tc>
        <w:tc>
          <w:tcPr>
            <w:tcW w:w="5110" w:type="dxa"/>
          </w:tcPr>
          <w:p w:rsidR="00887296" w:rsidRPr="000B1EE9" w:rsidRDefault="00887296" w:rsidP="006511F9">
            <w:pPr>
              <w:spacing w:line="240" w:lineRule="exact"/>
              <w:jc w:val="both"/>
              <w:rPr>
                <w:rFonts w:eastAsia="Times New Roman"/>
                <w:sz w:val="20"/>
                <w:szCs w:val="20"/>
              </w:rPr>
            </w:pPr>
            <w:r w:rsidRPr="000B1EE9">
              <w:rPr>
                <w:rFonts w:eastAsia="Times New Roman"/>
                <w:sz w:val="20"/>
                <w:szCs w:val="20"/>
              </w:rPr>
              <w:t>Gestão de Projetos no Setor Público</w:t>
            </w:r>
          </w:p>
        </w:tc>
        <w:tc>
          <w:tcPr>
            <w:tcW w:w="993" w:type="dxa"/>
          </w:tcPr>
          <w:p w:rsidR="00887296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054802">
              <w:rPr>
                <w:rFonts w:cs="Arial"/>
                <w:sz w:val="20"/>
                <w:szCs w:val="20"/>
              </w:rPr>
              <w:t>SL</w:t>
            </w:r>
            <w:r>
              <w:rPr>
                <w:rFonts w:cs="Arial"/>
                <w:sz w:val="20"/>
                <w:szCs w:val="20"/>
              </w:rPr>
              <w:t>4057</w:t>
            </w:r>
          </w:p>
        </w:tc>
        <w:tc>
          <w:tcPr>
            <w:tcW w:w="850" w:type="dxa"/>
          </w:tcPr>
          <w:p w:rsidR="00887296" w:rsidRPr="00A11EBF" w:rsidRDefault="0088729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887296" w:rsidRPr="00A11EBF" w:rsidRDefault="0088729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887296" w:rsidRPr="00A11EBF" w:rsidRDefault="0088729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887296" w:rsidRPr="00A11EBF" w:rsidTr="00565887">
        <w:tc>
          <w:tcPr>
            <w:tcW w:w="668" w:type="dxa"/>
          </w:tcPr>
          <w:p w:rsidR="00887296" w:rsidRPr="00D20372" w:rsidRDefault="00887296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4º</w:t>
            </w:r>
          </w:p>
        </w:tc>
        <w:tc>
          <w:tcPr>
            <w:tcW w:w="5110" w:type="dxa"/>
          </w:tcPr>
          <w:p w:rsidR="00887296" w:rsidRPr="000B1EE9" w:rsidRDefault="00887296" w:rsidP="006511F9">
            <w:pPr>
              <w:spacing w:line="240" w:lineRule="exact"/>
              <w:jc w:val="both"/>
              <w:rPr>
                <w:rFonts w:eastAsia="Times New Roman"/>
                <w:sz w:val="20"/>
                <w:szCs w:val="20"/>
              </w:rPr>
            </w:pPr>
            <w:r w:rsidRPr="000B1EE9">
              <w:rPr>
                <w:rFonts w:eastAsia="Times New Roman"/>
                <w:sz w:val="20"/>
                <w:szCs w:val="20"/>
              </w:rPr>
              <w:t>Gestão de Materiais e Patrimônio</w:t>
            </w:r>
          </w:p>
        </w:tc>
        <w:tc>
          <w:tcPr>
            <w:tcW w:w="993" w:type="dxa"/>
          </w:tcPr>
          <w:p w:rsidR="00887296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054802">
              <w:rPr>
                <w:rFonts w:cs="Arial"/>
                <w:sz w:val="20"/>
                <w:szCs w:val="20"/>
              </w:rPr>
              <w:t>SL</w:t>
            </w:r>
            <w:r>
              <w:rPr>
                <w:rFonts w:cs="Arial"/>
                <w:sz w:val="20"/>
                <w:szCs w:val="20"/>
              </w:rPr>
              <w:t>4058</w:t>
            </w:r>
          </w:p>
        </w:tc>
        <w:tc>
          <w:tcPr>
            <w:tcW w:w="850" w:type="dxa"/>
          </w:tcPr>
          <w:p w:rsidR="00887296" w:rsidRPr="00A11EBF" w:rsidRDefault="0088729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  <w:r w:rsidRPr="00A11EBF">
              <w:rPr>
                <w:rFonts w:cs="Arial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887296" w:rsidRPr="00A11EBF" w:rsidRDefault="0088729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887296" w:rsidRPr="00A11EBF" w:rsidRDefault="0088729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887296" w:rsidRPr="00A11EBF" w:rsidTr="00565887">
        <w:tc>
          <w:tcPr>
            <w:tcW w:w="668" w:type="dxa"/>
          </w:tcPr>
          <w:p w:rsidR="00887296" w:rsidRPr="00D20372" w:rsidRDefault="00887296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4º</w:t>
            </w:r>
          </w:p>
        </w:tc>
        <w:tc>
          <w:tcPr>
            <w:tcW w:w="5110" w:type="dxa"/>
          </w:tcPr>
          <w:p w:rsidR="00887296" w:rsidRPr="000B1EE9" w:rsidRDefault="00887296" w:rsidP="006511F9">
            <w:pPr>
              <w:spacing w:line="240" w:lineRule="exact"/>
              <w:jc w:val="both"/>
              <w:rPr>
                <w:rFonts w:eastAsia="Times New Roman"/>
                <w:sz w:val="20"/>
                <w:szCs w:val="20"/>
              </w:rPr>
            </w:pPr>
            <w:r w:rsidRPr="000B1EE9">
              <w:rPr>
                <w:rFonts w:eastAsia="Times New Roman"/>
                <w:sz w:val="20"/>
                <w:szCs w:val="20"/>
              </w:rPr>
              <w:t xml:space="preserve"> Licitações e Contratos</w:t>
            </w:r>
          </w:p>
        </w:tc>
        <w:tc>
          <w:tcPr>
            <w:tcW w:w="993" w:type="dxa"/>
          </w:tcPr>
          <w:p w:rsidR="00887296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054802">
              <w:rPr>
                <w:rFonts w:cs="Arial"/>
                <w:sz w:val="20"/>
                <w:szCs w:val="20"/>
              </w:rPr>
              <w:t>SL</w:t>
            </w:r>
            <w:r>
              <w:rPr>
                <w:rFonts w:cs="Arial"/>
                <w:sz w:val="20"/>
                <w:szCs w:val="20"/>
              </w:rPr>
              <w:t>4059</w:t>
            </w:r>
          </w:p>
        </w:tc>
        <w:tc>
          <w:tcPr>
            <w:tcW w:w="850" w:type="dxa"/>
          </w:tcPr>
          <w:p w:rsidR="00887296" w:rsidRPr="00A11EBF" w:rsidRDefault="0088729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  <w:r w:rsidRPr="00A11EBF">
              <w:rPr>
                <w:rFonts w:cs="Arial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887296" w:rsidRPr="00A11EBF" w:rsidRDefault="0088729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887296" w:rsidRPr="00A11EBF" w:rsidRDefault="004D1019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4D1019">
              <w:rPr>
                <w:rFonts w:eastAsia="Times New Roman"/>
                <w:sz w:val="20"/>
                <w:szCs w:val="20"/>
              </w:rPr>
              <w:t>SLGP305</w:t>
            </w:r>
          </w:p>
        </w:tc>
      </w:tr>
      <w:tr w:rsidR="00887296" w:rsidRPr="00A11EBF" w:rsidTr="00565887">
        <w:tc>
          <w:tcPr>
            <w:tcW w:w="668" w:type="dxa"/>
          </w:tcPr>
          <w:p w:rsidR="00887296" w:rsidRPr="00D20372" w:rsidRDefault="00887296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4º</w:t>
            </w:r>
          </w:p>
        </w:tc>
        <w:tc>
          <w:tcPr>
            <w:tcW w:w="5110" w:type="dxa"/>
          </w:tcPr>
          <w:p w:rsidR="00887296" w:rsidRPr="000B1EE9" w:rsidRDefault="00887296" w:rsidP="006511F9">
            <w:pPr>
              <w:spacing w:line="240" w:lineRule="exact"/>
              <w:jc w:val="both"/>
              <w:rPr>
                <w:rFonts w:eastAsia="Times New Roman"/>
                <w:sz w:val="20"/>
                <w:szCs w:val="20"/>
              </w:rPr>
            </w:pPr>
            <w:r w:rsidRPr="000B1EE9">
              <w:rPr>
                <w:rFonts w:eastAsia="Times New Roman"/>
                <w:sz w:val="20"/>
                <w:szCs w:val="20"/>
              </w:rPr>
              <w:t>Contabilidade Governamental</w:t>
            </w:r>
          </w:p>
        </w:tc>
        <w:tc>
          <w:tcPr>
            <w:tcW w:w="993" w:type="dxa"/>
          </w:tcPr>
          <w:p w:rsidR="00887296" w:rsidRPr="00A11EBF" w:rsidRDefault="00A5038C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5038C">
              <w:rPr>
                <w:rFonts w:cs="Arial"/>
                <w:sz w:val="20"/>
                <w:szCs w:val="20"/>
              </w:rPr>
              <w:t>SLGP</w:t>
            </w:r>
            <w:r>
              <w:rPr>
                <w:rFonts w:cs="Arial"/>
                <w:sz w:val="20"/>
                <w:szCs w:val="20"/>
              </w:rPr>
              <w:t>402</w:t>
            </w:r>
          </w:p>
        </w:tc>
        <w:tc>
          <w:tcPr>
            <w:tcW w:w="850" w:type="dxa"/>
          </w:tcPr>
          <w:p w:rsidR="00887296" w:rsidRPr="00A11EBF" w:rsidRDefault="0088729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887296" w:rsidRPr="00A11EBF" w:rsidRDefault="0088729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887296" w:rsidRPr="00A11EBF" w:rsidRDefault="004D1019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4D1019">
              <w:rPr>
                <w:rFonts w:eastAsia="Times New Roman"/>
                <w:color w:val="000000"/>
                <w:sz w:val="20"/>
                <w:szCs w:val="20"/>
              </w:rPr>
              <w:t>SL4078</w:t>
            </w:r>
            <w:r w:rsidR="00C323C4">
              <w:rPr>
                <w:rFonts w:eastAsia="Times New Roman"/>
                <w:color w:val="000000"/>
                <w:sz w:val="20"/>
                <w:szCs w:val="20"/>
              </w:rPr>
              <w:t xml:space="preserve">; </w:t>
            </w:r>
            <w:r w:rsidR="003E15B5" w:rsidRPr="003E15B5">
              <w:rPr>
                <w:rFonts w:eastAsia="Times New Roman"/>
                <w:color w:val="000000"/>
                <w:sz w:val="20"/>
                <w:szCs w:val="20"/>
              </w:rPr>
              <w:t>SLGP303</w:t>
            </w:r>
          </w:p>
        </w:tc>
      </w:tr>
      <w:tr w:rsidR="00887296" w:rsidRPr="00A11EBF" w:rsidTr="00565887">
        <w:tc>
          <w:tcPr>
            <w:tcW w:w="668" w:type="dxa"/>
          </w:tcPr>
          <w:p w:rsidR="00887296" w:rsidRPr="00D20372" w:rsidRDefault="00887296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4º</w:t>
            </w:r>
          </w:p>
        </w:tc>
        <w:tc>
          <w:tcPr>
            <w:tcW w:w="5110" w:type="dxa"/>
          </w:tcPr>
          <w:p w:rsidR="00887296" w:rsidRPr="000B1EE9" w:rsidRDefault="00887296" w:rsidP="006511F9">
            <w:pPr>
              <w:spacing w:line="240" w:lineRule="exact"/>
              <w:jc w:val="both"/>
              <w:rPr>
                <w:rFonts w:eastAsia="Times New Roman"/>
                <w:sz w:val="20"/>
                <w:szCs w:val="20"/>
              </w:rPr>
            </w:pPr>
            <w:r w:rsidRPr="000B1EE9">
              <w:rPr>
                <w:rFonts w:eastAsia="Times New Roman"/>
                <w:sz w:val="20"/>
                <w:szCs w:val="20"/>
              </w:rPr>
              <w:t>Direito Tributário</w:t>
            </w:r>
          </w:p>
        </w:tc>
        <w:tc>
          <w:tcPr>
            <w:tcW w:w="993" w:type="dxa"/>
          </w:tcPr>
          <w:p w:rsidR="00887296" w:rsidRPr="00A11EBF" w:rsidRDefault="0088729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887296" w:rsidRPr="00A11EBF" w:rsidRDefault="0088729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887296" w:rsidRPr="00A11EBF" w:rsidRDefault="0088729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887296" w:rsidRPr="00A11EBF" w:rsidRDefault="0088729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887296" w:rsidRPr="00A11EBF" w:rsidTr="00565887">
        <w:tc>
          <w:tcPr>
            <w:tcW w:w="668" w:type="dxa"/>
          </w:tcPr>
          <w:p w:rsidR="00887296" w:rsidRPr="00D20372" w:rsidRDefault="00887296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4º</w:t>
            </w:r>
          </w:p>
        </w:tc>
        <w:tc>
          <w:tcPr>
            <w:tcW w:w="5110" w:type="dxa"/>
          </w:tcPr>
          <w:p w:rsidR="00887296" w:rsidRPr="000B1EE9" w:rsidRDefault="00887296" w:rsidP="006511F9">
            <w:pPr>
              <w:spacing w:line="240" w:lineRule="exact"/>
              <w:jc w:val="both"/>
              <w:rPr>
                <w:rFonts w:eastAsia="Times New Roman"/>
                <w:sz w:val="20"/>
                <w:szCs w:val="20"/>
              </w:rPr>
            </w:pPr>
            <w:r w:rsidRPr="000B1EE9">
              <w:rPr>
                <w:rFonts w:eastAsia="Times New Roman"/>
                <w:sz w:val="20"/>
                <w:szCs w:val="20"/>
              </w:rPr>
              <w:t>Políticas Públicas</w:t>
            </w:r>
          </w:p>
        </w:tc>
        <w:tc>
          <w:tcPr>
            <w:tcW w:w="993" w:type="dxa"/>
          </w:tcPr>
          <w:p w:rsidR="00887296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054802">
              <w:rPr>
                <w:rFonts w:cs="Arial"/>
                <w:sz w:val="20"/>
                <w:szCs w:val="20"/>
              </w:rPr>
              <w:t>SL</w:t>
            </w:r>
            <w:r>
              <w:rPr>
                <w:rFonts w:cs="Arial"/>
                <w:sz w:val="20"/>
                <w:szCs w:val="20"/>
              </w:rPr>
              <w:t>2004</w:t>
            </w:r>
          </w:p>
        </w:tc>
        <w:tc>
          <w:tcPr>
            <w:tcW w:w="850" w:type="dxa"/>
          </w:tcPr>
          <w:p w:rsidR="00887296" w:rsidRPr="00A11EBF" w:rsidRDefault="0088729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</w:t>
            </w:r>
            <w:r w:rsidRPr="00A11EBF">
              <w:rPr>
                <w:rFonts w:cs="Arial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887296" w:rsidRPr="00A11EBF" w:rsidRDefault="0088729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887296" w:rsidRPr="00A11EBF" w:rsidRDefault="0088729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C323C4" w:rsidRPr="00A11EBF" w:rsidTr="00565887">
        <w:tc>
          <w:tcPr>
            <w:tcW w:w="668" w:type="dxa"/>
          </w:tcPr>
          <w:p w:rsidR="00C323C4" w:rsidRPr="00D20372" w:rsidRDefault="00C323C4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5º</w:t>
            </w:r>
          </w:p>
        </w:tc>
        <w:tc>
          <w:tcPr>
            <w:tcW w:w="5110" w:type="dxa"/>
          </w:tcPr>
          <w:p w:rsidR="00C323C4" w:rsidRPr="000B1EE9" w:rsidRDefault="00C323C4" w:rsidP="006511F9">
            <w:pPr>
              <w:spacing w:line="240" w:lineRule="exact"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Gestão Estratégica no Setor Público</w:t>
            </w:r>
          </w:p>
        </w:tc>
        <w:tc>
          <w:tcPr>
            <w:tcW w:w="993" w:type="dxa"/>
          </w:tcPr>
          <w:p w:rsidR="00C323C4" w:rsidRPr="00A11EBF" w:rsidRDefault="00054802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054802">
              <w:rPr>
                <w:rFonts w:cs="Arial"/>
                <w:sz w:val="20"/>
                <w:szCs w:val="20"/>
              </w:rPr>
              <w:t>SL</w:t>
            </w:r>
            <w:r>
              <w:rPr>
                <w:rFonts w:cs="Arial"/>
                <w:sz w:val="20"/>
                <w:szCs w:val="20"/>
              </w:rPr>
              <w:t>4060</w:t>
            </w:r>
          </w:p>
        </w:tc>
        <w:tc>
          <w:tcPr>
            <w:tcW w:w="850" w:type="dxa"/>
          </w:tcPr>
          <w:p w:rsidR="00C323C4" w:rsidRPr="00A11EBF" w:rsidRDefault="00C323C4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C323C4" w:rsidRPr="00A11EBF" w:rsidRDefault="00C323C4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C323C4" w:rsidRPr="00A11EBF" w:rsidRDefault="00C323C4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C323C4" w:rsidRPr="00A11EBF" w:rsidTr="00565887">
        <w:tc>
          <w:tcPr>
            <w:tcW w:w="668" w:type="dxa"/>
          </w:tcPr>
          <w:p w:rsidR="00C323C4" w:rsidRPr="00D20372" w:rsidRDefault="00C323C4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5º</w:t>
            </w:r>
          </w:p>
        </w:tc>
        <w:tc>
          <w:tcPr>
            <w:tcW w:w="5110" w:type="dxa"/>
          </w:tcPr>
          <w:p w:rsidR="00C323C4" w:rsidRPr="000B1EE9" w:rsidRDefault="004046A3" w:rsidP="004046A3">
            <w:pPr>
              <w:spacing w:line="240" w:lineRule="exact"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Responsabilidade </w:t>
            </w:r>
            <w:r w:rsidR="0078258F">
              <w:rPr>
                <w:rFonts w:eastAsia="Times New Roman"/>
                <w:color w:val="000000"/>
                <w:sz w:val="20"/>
                <w:szCs w:val="20"/>
              </w:rPr>
              <w:t>Socioambiental</w:t>
            </w:r>
          </w:p>
        </w:tc>
        <w:tc>
          <w:tcPr>
            <w:tcW w:w="993" w:type="dxa"/>
          </w:tcPr>
          <w:p w:rsidR="00C323C4" w:rsidRPr="00A11EBF" w:rsidRDefault="000723A4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SLGP501</w:t>
            </w:r>
          </w:p>
        </w:tc>
        <w:tc>
          <w:tcPr>
            <w:tcW w:w="850" w:type="dxa"/>
          </w:tcPr>
          <w:p w:rsidR="00C323C4" w:rsidRPr="00A11EBF" w:rsidRDefault="000723A4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30</w:t>
            </w:r>
          </w:p>
        </w:tc>
        <w:tc>
          <w:tcPr>
            <w:tcW w:w="709" w:type="dxa"/>
          </w:tcPr>
          <w:p w:rsidR="00C323C4" w:rsidRPr="00A11EBF" w:rsidRDefault="000723A4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C323C4" w:rsidRPr="00A11EBF" w:rsidRDefault="00C323C4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C323C4" w:rsidRPr="00A11EBF" w:rsidTr="00565887">
        <w:tc>
          <w:tcPr>
            <w:tcW w:w="668" w:type="dxa"/>
          </w:tcPr>
          <w:p w:rsidR="00C323C4" w:rsidRPr="00D20372" w:rsidRDefault="00C323C4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5º</w:t>
            </w:r>
          </w:p>
        </w:tc>
        <w:tc>
          <w:tcPr>
            <w:tcW w:w="5110" w:type="dxa"/>
          </w:tcPr>
          <w:p w:rsidR="00C323C4" w:rsidRPr="000B1EE9" w:rsidRDefault="00C323C4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Planejamento em Pesquisa</w:t>
            </w:r>
          </w:p>
        </w:tc>
        <w:tc>
          <w:tcPr>
            <w:tcW w:w="993" w:type="dxa"/>
          </w:tcPr>
          <w:p w:rsidR="00C323C4" w:rsidRPr="00A11EBF" w:rsidRDefault="008D012D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SL4061</w:t>
            </w:r>
          </w:p>
        </w:tc>
        <w:tc>
          <w:tcPr>
            <w:tcW w:w="850" w:type="dxa"/>
          </w:tcPr>
          <w:p w:rsidR="00C323C4" w:rsidRPr="00A11EBF" w:rsidRDefault="00C323C4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C323C4" w:rsidRPr="00A11EBF" w:rsidRDefault="00C323C4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C323C4" w:rsidRPr="00A11EBF" w:rsidRDefault="004D1019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4D1019">
              <w:rPr>
                <w:rFonts w:eastAsia="Times New Roman"/>
                <w:color w:val="000000"/>
                <w:sz w:val="20"/>
                <w:szCs w:val="20"/>
              </w:rPr>
              <w:t>SL0040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 w:rsidR="00ED6908">
              <w:rPr>
                <w:rFonts w:eastAsia="Times New Roman"/>
                <w:color w:val="000000"/>
                <w:sz w:val="20"/>
                <w:szCs w:val="20"/>
              </w:rPr>
              <w:t>e</w:t>
            </w:r>
            <w:r w:rsidR="00ED6908" w:rsidRPr="000B1EE9">
              <w:rPr>
                <w:rFonts w:eastAsia="Times New Roman"/>
                <w:color w:val="000000"/>
                <w:sz w:val="20"/>
                <w:szCs w:val="20"/>
              </w:rPr>
              <w:t xml:space="preserve"> 60 créditos de </w:t>
            </w:r>
            <w:r w:rsidR="003E15B5">
              <w:rPr>
                <w:rFonts w:eastAsia="Times New Roman"/>
                <w:color w:val="000000"/>
                <w:sz w:val="20"/>
                <w:szCs w:val="20"/>
              </w:rPr>
              <w:t>CCCG</w:t>
            </w:r>
          </w:p>
        </w:tc>
      </w:tr>
      <w:tr w:rsidR="00C323C4" w:rsidRPr="00A11EBF" w:rsidTr="00565887">
        <w:trPr>
          <w:trHeight w:val="322"/>
        </w:trPr>
        <w:tc>
          <w:tcPr>
            <w:tcW w:w="668" w:type="dxa"/>
          </w:tcPr>
          <w:p w:rsidR="00C323C4" w:rsidRPr="00D20372" w:rsidRDefault="00C323C4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5º</w:t>
            </w:r>
          </w:p>
        </w:tc>
        <w:tc>
          <w:tcPr>
            <w:tcW w:w="5110" w:type="dxa"/>
          </w:tcPr>
          <w:p w:rsidR="00C323C4" w:rsidRPr="000B1EE9" w:rsidRDefault="00C323C4" w:rsidP="00565887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C</w:t>
            </w:r>
            <w:r w:rsidR="00565887">
              <w:rPr>
                <w:rFonts w:eastAsia="Times New Roman"/>
                <w:color w:val="000000"/>
                <w:sz w:val="20"/>
                <w:szCs w:val="20"/>
              </w:rPr>
              <w:t xml:space="preserve">omponente </w:t>
            </w:r>
            <w:proofErr w:type="spellStart"/>
            <w:r w:rsidRPr="000B1EE9">
              <w:rPr>
                <w:rFonts w:eastAsia="Times New Roman"/>
                <w:color w:val="000000"/>
                <w:sz w:val="20"/>
                <w:szCs w:val="20"/>
              </w:rPr>
              <w:t>C</w:t>
            </w:r>
            <w:r w:rsidR="00565887">
              <w:rPr>
                <w:rFonts w:eastAsia="Times New Roman"/>
                <w:color w:val="000000"/>
                <w:sz w:val="20"/>
                <w:szCs w:val="20"/>
              </w:rPr>
              <w:t>urric</w:t>
            </w:r>
            <w:proofErr w:type="spellEnd"/>
            <w:r w:rsidR="00565887">
              <w:rPr>
                <w:rFonts w:eastAsia="Times New Roman"/>
                <w:color w:val="000000"/>
                <w:sz w:val="20"/>
                <w:szCs w:val="20"/>
              </w:rPr>
              <w:t xml:space="preserve">. </w:t>
            </w:r>
            <w:r w:rsidRPr="000B1EE9">
              <w:rPr>
                <w:rFonts w:eastAsia="Times New Roman"/>
                <w:color w:val="000000"/>
                <w:sz w:val="20"/>
                <w:szCs w:val="20"/>
              </w:rPr>
              <w:t>C</w:t>
            </w:r>
            <w:r w:rsidR="00565887">
              <w:rPr>
                <w:rFonts w:eastAsia="Times New Roman"/>
                <w:color w:val="000000"/>
                <w:sz w:val="20"/>
                <w:szCs w:val="20"/>
              </w:rPr>
              <w:t xml:space="preserve">omplementar de </w:t>
            </w:r>
            <w:r w:rsidRPr="000B1EE9">
              <w:rPr>
                <w:rFonts w:eastAsia="Times New Roman"/>
                <w:color w:val="000000"/>
                <w:sz w:val="20"/>
                <w:szCs w:val="20"/>
              </w:rPr>
              <w:t>G</w:t>
            </w:r>
            <w:r w:rsidR="00565887">
              <w:rPr>
                <w:rFonts w:eastAsia="Times New Roman"/>
                <w:color w:val="000000"/>
                <w:sz w:val="20"/>
                <w:szCs w:val="20"/>
              </w:rPr>
              <w:t>raduação (CCCG)</w:t>
            </w:r>
          </w:p>
        </w:tc>
        <w:tc>
          <w:tcPr>
            <w:tcW w:w="993" w:type="dxa"/>
          </w:tcPr>
          <w:p w:rsidR="00C323C4" w:rsidRPr="00A11EBF" w:rsidRDefault="00C323C4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C323C4" w:rsidRPr="00A11EBF" w:rsidRDefault="00C323C4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</w:t>
            </w:r>
            <w:r w:rsidRPr="00A11EBF">
              <w:rPr>
                <w:rFonts w:cs="Arial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C323C4" w:rsidRPr="00A11EBF" w:rsidRDefault="00C323C4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</w:t>
            </w:r>
          </w:p>
        </w:tc>
        <w:tc>
          <w:tcPr>
            <w:tcW w:w="2693" w:type="dxa"/>
          </w:tcPr>
          <w:p w:rsidR="00C323C4" w:rsidRPr="00A11EBF" w:rsidRDefault="00C323C4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2C3426" w:rsidRPr="00A11EBF" w:rsidTr="00565887">
        <w:trPr>
          <w:trHeight w:val="322"/>
        </w:trPr>
        <w:tc>
          <w:tcPr>
            <w:tcW w:w="668" w:type="dxa"/>
          </w:tcPr>
          <w:p w:rsidR="002C3426" w:rsidRPr="00D20372" w:rsidRDefault="000723A4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6º</w:t>
            </w:r>
          </w:p>
        </w:tc>
        <w:tc>
          <w:tcPr>
            <w:tcW w:w="5110" w:type="dxa"/>
          </w:tcPr>
          <w:p w:rsidR="002C3426" w:rsidRPr="000B1EE9" w:rsidRDefault="002C3426" w:rsidP="006511F9">
            <w:pPr>
              <w:spacing w:line="240" w:lineRule="exact"/>
              <w:jc w:val="both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Ética na Gestão Pública</w:t>
            </w:r>
          </w:p>
        </w:tc>
        <w:tc>
          <w:tcPr>
            <w:tcW w:w="993" w:type="dxa"/>
          </w:tcPr>
          <w:p w:rsidR="002C3426" w:rsidRPr="00A11EBF" w:rsidRDefault="002C342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054802">
              <w:rPr>
                <w:rFonts w:cs="Arial"/>
                <w:sz w:val="20"/>
                <w:szCs w:val="20"/>
              </w:rPr>
              <w:t>SL</w:t>
            </w:r>
            <w:r>
              <w:rPr>
                <w:rFonts w:cs="Arial"/>
                <w:sz w:val="20"/>
                <w:szCs w:val="20"/>
              </w:rPr>
              <w:t>4055</w:t>
            </w:r>
          </w:p>
        </w:tc>
        <w:tc>
          <w:tcPr>
            <w:tcW w:w="850" w:type="dxa"/>
          </w:tcPr>
          <w:p w:rsidR="002C3426" w:rsidRPr="00A11EBF" w:rsidRDefault="002C342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  <w:r w:rsidRPr="00A11EBF">
              <w:rPr>
                <w:rFonts w:cs="Arial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2C3426" w:rsidRPr="00A11EBF" w:rsidRDefault="002C342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2C3426" w:rsidRPr="00A11EBF" w:rsidRDefault="002C342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2C3426" w:rsidRPr="00A11EBF" w:rsidTr="00565887">
        <w:tc>
          <w:tcPr>
            <w:tcW w:w="668" w:type="dxa"/>
          </w:tcPr>
          <w:p w:rsidR="002C3426" w:rsidRPr="00D20372" w:rsidRDefault="002C3426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6º</w:t>
            </w:r>
          </w:p>
        </w:tc>
        <w:tc>
          <w:tcPr>
            <w:tcW w:w="5110" w:type="dxa"/>
          </w:tcPr>
          <w:p w:rsidR="002C3426" w:rsidRPr="000B1EE9" w:rsidRDefault="002C342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Auditoria Governamental</w:t>
            </w:r>
          </w:p>
        </w:tc>
        <w:tc>
          <w:tcPr>
            <w:tcW w:w="993" w:type="dxa"/>
          </w:tcPr>
          <w:p w:rsidR="002C3426" w:rsidRPr="00A11EBF" w:rsidRDefault="002C342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5038C">
              <w:rPr>
                <w:rFonts w:cs="Arial"/>
                <w:sz w:val="20"/>
                <w:szCs w:val="20"/>
              </w:rPr>
              <w:t>SLGP</w:t>
            </w:r>
            <w:r>
              <w:rPr>
                <w:rFonts w:cs="Arial"/>
                <w:sz w:val="20"/>
                <w:szCs w:val="20"/>
              </w:rPr>
              <w:t>505</w:t>
            </w:r>
          </w:p>
        </w:tc>
        <w:tc>
          <w:tcPr>
            <w:tcW w:w="850" w:type="dxa"/>
          </w:tcPr>
          <w:p w:rsidR="002C3426" w:rsidRPr="00A11EBF" w:rsidRDefault="002C342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709" w:type="dxa"/>
          </w:tcPr>
          <w:p w:rsidR="002C3426" w:rsidRPr="00A11EBF" w:rsidRDefault="002C342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A11EBF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2C3426" w:rsidRPr="00A11EBF" w:rsidRDefault="002C342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  <w:tr w:rsidR="002C3426" w:rsidRPr="00A11EBF" w:rsidTr="00565887">
        <w:tc>
          <w:tcPr>
            <w:tcW w:w="668" w:type="dxa"/>
          </w:tcPr>
          <w:p w:rsidR="002C3426" w:rsidRPr="00D20372" w:rsidRDefault="002C3426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6º</w:t>
            </w:r>
          </w:p>
        </w:tc>
        <w:tc>
          <w:tcPr>
            <w:tcW w:w="5110" w:type="dxa"/>
          </w:tcPr>
          <w:p w:rsidR="002C3426" w:rsidRPr="000B1EE9" w:rsidRDefault="002C342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Pesquisa Aplicada</w:t>
            </w:r>
          </w:p>
        </w:tc>
        <w:tc>
          <w:tcPr>
            <w:tcW w:w="993" w:type="dxa"/>
          </w:tcPr>
          <w:p w:rsidR="002C3426" w:rsidRPr="00A11EBF" w:rsidRDefault="002C342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SL4062</w:t>
            </w:r>
          </w:p>
        </w:tc>
        <w:tc>
          <w:tcPr>
            <w:tcW w:w="850" w:type="dxa"/>
          </w:tcPr>
          <w:p w:rsidR="002C3426" w:rsidRPr="00A11EBF" w:rsidRDefault="002C342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</w:t>
            </w:r>
            <w:r w:rsidRPr="00A11EBF">
              <w:rPr>
                <w:rFonts w:cs="Arial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2C3426" w:rsidRPr="00A11EBF" w:rsidRDefault="002C342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693" w:type="dxa"/>
          </w:tcPr>
          <w:p w:rsidR="002C3426" w:rsidRPr="00A11EBF" w:rsidRDefault="004D1019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 w:rsidRPr="004D1019">
              <w:rPr>
                <w:rFonts w:eastAsia="Times New Roman"/>
                <w:color w:val="000000"/>
                <w:sz w:val="20"/>
                <w:szCs w:val="20"/>
              </w:rPr>
              <w:t>SL4061</w:t>
            </w:r>
          </w:p>
        </w:tc>
      </w:tr>
      <w:tr w:rsidR="002C3426" w:rsidRPr="00A11EBF" w:rsidTr="00565887">
        <w:tc>
          <w:tcPr>
            <w:tcW w:w="668" w:type="dxa"/>
          </w:tcPr>
          <w:p w:rsidR="002C3426" w:rsidRPr="00D20372" w:rsidRDefault="002C3426" w:rsidP="006511F9">
            <w:pPr>
              <w:spacing w:line="240" w:lineRule="exact"/>
              <w:contextualSpacing/>
              <w:rPr>
                <w:rFonts w:cs="Arial"/>
                <w:b/>
                <w:sz w:val="20"/>
                <w:szCs w:val="20"/>
              </w:rPr>
            </w:pPr>
            <w:r w:rsidRPr="00D20372">
              <w:rPr>
                <w:rFonts w:cs="Arial"/>
                <w:b/>
                <w:sz w:val="20"/>
                <w:szCs w:val="20"/>
              </w:rPr>
              <w:t>6º</w:t>
            </w:r>
          </w:p>
        </w:tc>
        <w:tc>
          <w:tcPr>
            <w:tcW w:w="5110" w:type="dxa"/>
          </w:tcPr>
          <w:p w:rsidR="002C3426" w:rsidRPr="000B1EE9" w:rsidRDefault="002C342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0B1EE9">
              <w:rPr>
                <w:rFonts w:eastAsia="Times New Roman"/>
                <w:color w:val="000000"/>
                <w:sz w:val="20"/>
                <w:szCs w:val="20"/>
              </w:rPr>
              <w:t>CCCG</w:t>
            </w:r>
          </w:p>
        </w:tc>
        <w:tc>
          <w:tcPr>
            <w:tcW w:w="993" w:type="dxa"/>
          </w:tcPr>
          <w:p w:rsidR="002C3426" w:rsidRPr="00A11EBF" w:rsidRDefault="002C342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2C3426" w:rsidRPr="00A11EBF" w:rsidRDefault="002C342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15</w:t>
            </w:r>
            <w:r w:rsidRPr="00A11EBF">
              <w:rPr>
                <w:rFonts w:cs="Arial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2C3426" w:rsidRPr="00A11EBF" w:rsidRDefault="002C342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</w:t>
            </w:r>
          </w:p>
        </w:tc>
        <w:tc>
          <w:tcPr>
            <w:tcW w:w="2693" w:type="dxa"/>
          </w:tcPr>
          <w:p w:rsidR="002C3426" w:rsidRPr="00A11EBF" w:rsidRDefault="002C3426" w:rsidP="006511F9">
            <w:pPr>
              <w:spacing w:line="240" w:lineRule="exact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:rsidR="000063C4" w:rsidRDefault="000063C4" w:rsidP="006511F9">
      <w:pPr>
        <w:spacing w:line="240" w:lineRule="exact"/>
        <w:contextualSpacing/>
        <w:rPr>
          <w:rFonts w:cs="Arial"/>
          <w:sz w:val="20"/>
          <w:szCs w:val="20"/>
        </w:rPr>
      </w:pPr>
    </w:p>
    <w:p w:rsidR="00C21DA3" w:rsidRPr="00A11EBF" w:rsidRDefault="00C21DA3" w:rsidP="006511F9">
      <w:pPr>
        <w:spacing w:line="240" w:lineRule="exact"/>
        <w:contextualSpacing/>
        <w:rPr>
          <w:rFonts w:cs="Arial"/>
          <w:sz w:val="20"/>
          <w:szCs w:val="20"/>
        </w:rPr>
      </w:pPr>
    </w:p>
    <w:tbl>
      <w:tblPr>
        <w:tblStyle w:val="TableGrid"/>
        <w:tblW w:w="10934" w:type="dxa"/>
        <w:tblLook w:val="04A0" w:firstRow="1" w:lastRow="0" w:firstColumn="1" w:lastColumn="0" w:noHBand="0" w:noVBand="1"/>
      </w:tblPr>
      <w:tblGrid>
        <w:gridCol w:w="1101"/>
        <w:gridCol w:w="4961"/>
        <w:gridCol w:w="2835"/>
        <w:gridCol w:w="992"/>
        <w:gridCol w:w="1045"/>
      </w:tblGrid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b/>
                <w:sz w:val="24"/>
                <w:szCs w:val="24"/>
              </w:rPr>
            </w:pPr>
            <w:r w:rsidRPr="00A11EBF">
              <w:rPr>
                <w:rFonts w:cs="Arial"/>
                <w:b/>
                <w:sz w:val="24"/>
                <w:szCs w:val="24"/>
              </w:rPr>
              <w:t>Código</w:t>
            </w:r>
          </w:p>
        </w:tc>
        <w:tc>
          <w:tcPr>
            <w:tcW w:w="496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b/>
                <w:sz w:val="24"/>
                <w:szCs w:val="24"/>
              </w:rPr>
            </w:pPr>
            <w:r w:rsidRPr="00A11EBF">
              <w:rPr>
                <w:rFonts w:cs="Arial"/>
                <w:b/>
                <w:sz w:val="24"/>
                <w:szCs w:val="24"/>
              </w:rPr>
              <w:t xml:space="preserve">Componentes </w:t>
            </w:r>
            <w:r>
              <w:rPr>
                <w:rFonts w:cs="Arial"/>
                <w:b/>
                <w:sz w:val="24"/>
                <w:szCs w:val="24"/>
              </w:rPr>
              <w:t xml:space="preserve">Curriculares </w:t>
            </w:r>
            <w:r w:rsidRPr="00A11EBF">
              <w:rPr>
                <w:rFonts w:cs="Arial"/>
                <w:b/>
                <w:sz w:val="24"/>
                <w:szCs w:val="24"/>
              </w:rPr>
              <w:t>Complementares</w:t>
            </w:r>
            <w:r w:rsidR="006D4381">
              <w:rPr>
                <w:rFonts w:cs="Arial"/>
                <w:b/>
                <w:sz w:val="24"/>
                <w:szCs w:val="24"/>
              </w:rPr>
              <w:t xml:space="preserve"> </w:t>
            </w:r>
            <w:r w:rsidR="006D4381" w:rsidRPr="006D4381">
              <w:rPr>
                <w:rFonts w:cs="Arial"/>
                <w:b/>
                <w:sz w:val="24"/>
                <w:szCs w:val="24"/>
              </w:rPr>
              <w:t>(CCCG)</w:t>
            </w:r>
            <w:r w:rsidRPr="00A11EBF">
              <w:rPr>
                <w:rFonts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B63266" w:rsidRPr="00A11EBF" w:rsidRDefault="00B63266" w:rsidP="006511F9">
            <w:pPr>
              <w:spacing w:line="240" w:lineRule="exact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Pré-Requisitos</w:t>
            </w:r>
          </w:p>
        </w:tc>
        <w:tc>
          <w:tcPr>
            <w:tcW w:w="992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b/>
                <w:sz w:val="24"/>
                <w:szCs w:val="24"/>
              </w:rPr>
            </w:pPr>
            <w:r w:rsidRPr="00A11EBF">
              <w:rPr>
                <w:rFonts w:cs="Arial"/>
                <w:b/>
                <w:sz w:val="24"/>
                <w:szCs w:val="24"/>
              </w:rPr>
              <w:t>Carga Horária</w:t>
            </w:r>
          </w:p>
        </w:tc>
        <w:tc>
          <w:tcPr>
            <w:tcW w:w="1045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b/>
                <w:sz w:val="24"/>
                <w:szCs w:val="24"/>
              </w:rPr>
            </w:pPr>
            <w:r w:rsidRPr="00A11EBF">
              <w:rPr>
                <w:rFonts w:cs="Arial"/>
                <w:b/>
                <w:sz w:val="24"/>
                <w:szCs w:val="24"/>
              </w:rPr>
              <w:t>Créditos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SLGP603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Análise das Demonstrações do Setor Público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 w:rsidRPr="00B63266">
              <w:rPr>
                <w:rFonts w:eastAsia="Times New Roman"/>
                <w:color w:val="000000"/>
                <w:sz w:val="20"/>
                <w:szCs w:val="20"/>
              </w:rPr>
              <w:t>SLGP402</w:t>
            </w: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SL4045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Controle da Administração Pública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 w:rsidRPr="00B63266">
              <w:rPr>
                <w:rFonts w:eastAsia="Times New Roman"/>
                <w:color w:val="000000"/>
                <w:sz w:val="20"/>
                <w:szCs w:val="20"/>
              </w:rPr>
              <w:t>SLGP305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 e </w:t>
            </w:r>
            <w:r w:rsidR="006511F9" w:rsidRPr="006511F9">
              <w:rPr>
                <w:rFonts w:eastAsia="Times New Roman"/>
                <w:color w:val="000000"/>
                <w:sz w:val="20"/>
                <w:szCs w:val="20"/>
              </w:rPr>
              <w:t>SLGP302</w:t>
            </w: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SL4064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 xml:space="preserve">Desenvolvimento Regional e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Local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SL2053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Direito e Sociedade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B63266">
              <w:rPr>
                <w:rFonts w:eastAsia="Times New Roman"/>
                <w:color w:val="000000"/>
                <w:sz w:val="20"/>
                <w:szCs w:val="20"/>
              </w:rPr>
              <w:t>SL4054</w:t>
            </w: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SL0054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Economia no Setor Público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SL4066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 xml:space="preserve">Gestão de Convênios 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SL4069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Gestão de Custos no Setor Público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SL2005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Gestão de Fundos Especiais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B63266">
              <w:rPr>
                <w:rFonts w:eastAsia="Times New Roman"/>
                <w:color w:val="000000"/>
                <w:sz w:val="20"/>
                <w:szCs w:val="20"/>
              </w:rPr>
              <w:t>SLGP303</w:t>
            </w: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ADM76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Gestão do Terceiro Setor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SL2054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Gestão Pública e Relações Internacionais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SL4068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Inovação e E</w:t>
            </w:r>
            <w:r w:rsidRPr="00A92A7E">
              <w:rPr>
                <w:rFonts w:eastAsia="Times New Roman"/>
                <w:color w:val="000000"/>
                <w:sz w:val="20"/>
                <w:szCs w:val="20"/>
              </w:rPr>
              <w:t>mpreendedorismo no Setor Público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SL2011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LIBRAS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037106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Matemática Financeira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  <w:lang w:val="en-US"/>
              </w:rPr>
            </w:pPr>
            <w:r>
              <w:rPr>
                <w:rFonts w:cs="Arial"/>
                <w:sz w:val="20"/>
                <w:szCs w:val="20"/>
                <w:lang w:val="en-US"/>
              </w:rPr>
              <w:t>SL4065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Planejamento do Desenvolvimento Regional e Local 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SL4043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 xml:space="preserve">Processo Administrativo Disciplinar 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 w:rsidRPr="00B63266">
              <w:rPr>
                <w:rFonts w:eastAsia="Times New Roman"/>
                <w:color w:val="000000"/>
                <w:sz w:val="20"/>
                <w:szCs w:val="20"/>
              </w:rPr>
              <w:t>SLGP305</w:t>
            </w: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SL4067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Qualidade no Serviço Público 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 </w:t>
            </w:r>
            <w:r w:rsidRPr="00B63266">
              <w:rPr>
                <w:sz w:val="20"/>
                <w:szCs w:val="20"/>
              </w:rPr>
              <w:t>SLGP201</w:t>
            </w: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SL4070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Redação Oficial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SL4042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Seminário de Pesquisa em Políticas Públicas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SL4071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Tópicos Emergentes em Gestão Pública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SL2009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Transparência e Cidadania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>ADM025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Tópicos em Administração I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ADM080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Tópicos em Administração II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SL4072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Tópicos em Direito I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SL4073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Tópicos em Direito II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SL4074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Tópicos em Economia I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SL4075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Tópicos em Economia II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SL4076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Tópicos em Relações Internacionais I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</w:tr>
      <w:tr w:rsidR="00B63266" w:rsidRPr="00A11EBF" w:rsidTr="006D4381">
        <w:tc>
          <w:tcPr>
            <w:tcW w:w="1101" w:type="dxa"/>
          </w:tcPr>
          <w:p w:rsidR="00B63266" w:rsidRPr="00A11EBF" w:rsidRDefault="00B63266" w:rsidP="006511F9">
            <w:pPr>
              <w:spacing w:line="240" w:lineRule="exac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SL4077</w:t>
            </w:r>
          </w:p>
        </w:tc>
        <w:tc>
          <w:tcPr>
            <w:tcW w:w="4961" w:type="dxa"/>
          </w:tcPr>
          <w:p w:rsidR="00B63266" w:rsidRPr="00A92A7E" w:rsidRDefault="00B63266" w:rsidP="006511F9">
            <w:pPr>
              <w:spacing w:line="240" w:lineRule="exact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Tópicos em Relações Internacionais II</w:t>
            </w:r>
          </w:p>
        </w:tc>
        <w:tc>
          <w:tcPr>
            <w:tcW w:w="283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45" w:type="dxa"/>
          </w:tcPr>
          <w:p w:rsidR="00B63266" w:rsidRPr="00A92A7E" w:rsidRDefault="00B63266" w:rsidP="006511F9">
            <w:pPr>
              <w:spacing w:line="240" w:lineRule="exact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A92A7E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</w:tbl>
    <w:p w:rsidR="00D728BC" w:rsidRDefault="00D728BC" w:rsidP="006511F9">
      <w:pPr>
        <w:spacing w:line="240" w:lineRule="exact"/>
        <w:contextualSpacing/>
        <w:rPr>
          <w:rFonts w:cs="Arial"/>
          <w:b/>
          <w:sz w:val="20"/>
          <w:szCs w:val="20"/>
        </w:rPr>
      </w:pPr>
    </w:p>
    <w:p w:rsidR="00451BD5" w:rsidRDefault="007F2D72" w:rsidP="006511F9">
      <w:pPr>
        <w:spacing w:line="240" w:lineRule="exact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TOTAL DE COMPONENTES CURRICULARES A SEREM CURSADOS: </w:t>
      </w:r>
      <w:r w:rsidRPr="000B1EE9">
        <w:rPr>
          <w:rFonts w:eastAsia="Times New Roman"/>
          <w:b/>
          <w:bCs/>
          <w:color w:val="000000"/>
          <w:sz w:val="20"/>
          <w:szCs w:val="20"/>
        </w:rPr>
        <w:t>1740</w:t>
      </w:r>
      <w:r>
        <w:rPr>
          <w:rFonts w:eastAsia="Times New Roman"/>
          <w:b/>
          <w:bCs/>
          <w:color w:val="000000"/>
          <w:sz w:val="20"/>
          <w:szCs w:val="20"/>
        </w:rPr>
        <w:t xml:space="preserve"> h</w:t>
      </w:r>
    </w:p>
    <w:p w:rsidR="0001202C" w:rsidRDefault="0001202C" w:rsidP="006511F9">
      <w:pPr>
        <w:spacing w:line="240" w:lineRule="exact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ATIVIDADES </w:t>
      </w:r>
      <w:r w:rsidRPr="0001202C">
        <w:rPr>
          <w:rFonts w:cs="Arial"/>
          <w:b/>
          <w:sz w:val="20"/>
          <w:szCs w:val="20"/>
        </w:rPr>
        <w:t>COMPLEMENTARES</w:t>
      </w:r>
      <w:r>
        <w:rPr>
          <w:rFonts w:cs="Arial"/>
          <w:b/>
          <w:sz w:val="20"/>
          <w:szCs w:val="20"/>
        </w:rPr>
        <w:t xml:space="preserve"> DE GRADUAÇÃO:</w:t>
      </w:r>
      <w:r w:rsidR="007F2D72">
        <w:rPr>
          <w:rFonts w:cs="Arial"/>
          <w:b/>
          <w:sz w:val="20"/>
          <w:szCs w:val="20"/>
        </w:rPr>
        <w:t xml:space="preserve"> 3</w:t>
      </w:r>
      <w:r w:rsidR="004A4F5C">
        <w:rPr>
          <w:rFonts w:cs="Arial"/>
          <w:b/>
          <w:sz w:val="20"/>
          <w:szCs w:val="20"/>
        </w:rPr>
        <w:t xml:space="preserve">0 </w:t>
      </w:r>
      <w:r w:rsidR="00851A71">
        <w:rPr>
          <w:rFonts w:cs="Arial"/>
          <w:b/>
          <w:sz w:val="20"/>
          <w:szCs w:val="20"/>
        </w:rPr>
        <w:t>h</w:t>
      </w:r>
    </w:p>
    <w:p w:rsidR="008015DA" w:rsidRDefault="00664CE2" w:rsidP="006511F9">
      <w:pPr>
        <w:spacing w:line="240" w:lineRule="exact"/>
        <w:contextualSpacing/>
        <w:rPr>
          <w:rFonts w:cs="Arial"/>
          <w:b/>
          <w:sz w:val="20"/>
          <w:szCs w:val="20"/>
        </w:rPr>
      </w:pPr>
      <w:r w:rsidRPr="00664CE2">
        <w:rPr>
          <w:rFonts w:cs="Arial"/>
          <w:b/>
          <w:sz w:val="20"/>
          <w:szCs w:val="20"/>
        </w:rPr>
        <w:t>CARGA HORÁRIA TOTAL</w:t>
      </w:r>
      <w:r>
        <w:rPr>
          <w:rFonts w:cs="Arial"/>
          <w:b/>
          <w:sz w:val="20"/>
          <w:szCs w:val="20"/>
        </w:rPr>
        <w:t xml:space="preserve"> DO CURSO</w:t>
      </w:r>
      <w:r w:rsidRPr="00664CE2">
        <w:rPr>
          <w:rFonts w:cs="Arial"/>
          <w:b/>
          <w:sz w:val="20"/>
          <w:szCs w:val="20"/>
        </w:rPr>
        <w:t>:</w:t>
      </w:r>
      <w:r w:rsidR="004A4F5C">
        <w:rPr>
          <w:rFonts w:cs="Arial"/>
          <w:b/>
          <w:sz w:val="20"/>
          <w:szCs w:val="20"/>
        </w:rPr>
        <w:t xml:space="preserve"> </w:t>
      </w:r>
      <w:r w:rsidR="007F2D72" w:rsidRPr="000B1EE9">
        <w:rPr>
          <w:rFonts w:eastAsia="Times New Roman"/>
          <w:b/>
          <w:bCs/>
          <w:color w:val="000000"/>
          <w:sz w:val="20"/>
          <w:szCs w:val="20"/>
        </w:rPr>
        <w:t>1770</w:t>
      </w:r>
      <w:r w:rsidR="004A4F5C">
        <w:rPr>
          <w:rFonts w:cs="Arial"/>
          <w:b/>
          <w:sz w:val="20"/>
          <w:szCs w:val="20"/>
        </w:rPr>
        <w:t xml:space="preserve"> h</w:t>
      </w:r>
    </w:p>
    <w:p w:rsidR="00664CE2" w:rsidRDefault="00664CE2" w:rsidP="006511F9">
      <w:pPr>
        <w:spacing w:line="240" w:lineRule="exact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DURAÇÃO: </w:t>
      </w:r>
      <w:r w:rsidR="007F2D72">
        <w:rPr>
          <w:rFonts w:cs="Arial"/>
          <w:b/>
          <w:sz w:val="20"/>
          <w:szCs w:val="20"/>
        </w:rPr>
        <w:t>6</w:t>
      </w:r>
      <w:r>
        <w:rPr>
          <w:rFonts w:cs="Arial"/>
          <w:b/>
          <w:sz w:val="20"/>
          <w:szCs w:val="20"/>
        </w:rPr>
        <w:t xml:space="preserve"> SEMESTRES</w:t>
      </w:r>
    </w:p>
    <w:p w:rsidR="00851A71" w:rsidRPr="00664CE2" w:rsidRDefault="00851A71" w:rsidP="006511F9">
      <w:pPr>
        <w:spacing w:line="240" w:lineRule="exact"/>
        <w:contextualSpacing/>
        <w:rPr>
          <w:rFonts w:cs="Arial"/>
          <w:b/>
          <w:sz w:val="20"/>
          <w:szCs w:val="20"/>
        </w:rPr>
      </w:pPr>
      <w:bookmarkStart w:id="0" w:name="_GoBack"/>
      <w:bookmarkEnd w:id="0"/>
    </w:p>
    <w:sectPr w:rsidR="00851A71" w:rsidRPr="00664CE2" w:rsidSect="00A11EBF">
      <w:headerReference w:type="default" r:id="rId8"/>
      <w:pgSz w:w="11906" w:h="16838"/>
      <w:pgMar w:top="2092" w:right="567" w:bottom="284" w:left="567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F9F" w:rsidRDefault="00681F9F" w:rsidP="0039166B">
      <w:pPr>
        <w:spacing w:after="0" w:line="240" w:lineRule="auto"/>
      </w:pPr>
      <w:r>
        <w:separator/>
      </w:r>
    </w:p>
  </w:endnote>
  <w:endnote w:type="continuationSeparator" w:id="0">
    <w:p w:rsidR="00681F9F" w:rsidRDefault="00681F9F" w:rsidP="00391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F9F" w:rsidRDefault="00681F9F" w:rsidP="0039166B">
      <w:pPr>
        <w:spacing w:after="0" w:line="240" w:lineRule="auto"/>
      </w:pPr>
      <w:r>
        <w:separator/>
      </w:r>
    </w:p>
  </w:footnote>
  <w:footnote w:type="continuationSeparator" w:id="0">
    <w:p w:rsidR="00681F9F" w:rsidRDefault="00681F9F" w:rsidP="00391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EBF" w:rsidRDefault="00A11EBF" w:rsidP="00A11EBF">
    <w:pPr>
      <w:spacing w:after="0" w:line="240" w:lineRule="auto"/>
      <w:jc w:val="center"/>
      <w:rPr>
        <w:b/>
      </w:rPr>
    </w:pPr>
  </w:p>
  <w:p w:rsidR="00A11EBF" w:rsidRDefault="00A11EBF" w:rsidP="00A11EBF">
    <w:pPr>
      <w:spacing w:after="0" w:line="240" w:lineRule="auto"/>
      <w:jc w:val="center"/>
      <w:rPr>
        <w:b/>
      </w:rPr>
    </w:pPr>
  </w:p>
  <w:p w:rsidR="00853A69" w:rsidRPr="00A11EBF" w:rsidRDefault="00A11EBF" w:rsidP="00A11EBF">
    <w:pPr>
      <w:spacing w:after="0" w:line="240" w:lineRule="auto"/>
      <w:jc w:val="center"/>
      <w:rPr>
        <w:b/>
        <w:sz w:val="24"/>
        <w:szCs w:val="24"/>
      </w:rPr>
    </w:pPr>
    <w:r w:rsidRPr="00A11EBF">
      <w:rPr>
        <w:b/>
        <w:noProof/>
        <w:sz w:val="24"/>
        <w:szCs w:val="24"/>
        <w:lang w:val="en-US" w:eastAsia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5530215</wp:posOffset>
          </wp:positionH>
          <wp:positionV relativeFrom="margin">
            <wp:posOffset>-1000125</wp:posOffset>
          </wp:positionV>
          <wp:extent cx="1116330" cy="738505"/>
          <wp:effectExtent l="0" t="0" r="0" b="0"/>
          <wp:wrapSquare wrapText="bothSides"/>
          <wp:docPr id="1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6330" cy="7385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11EBF">
      <w:rPr>
        <w:b/>
        <w:noProof/>
        <w:sz w:val="24"/>
        <w:szCs w:val="24"/>
        <w:lang w:val="en-US" w:eastAsia="en-U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296545</wp:posOffset>
          </wp:positionH>
          <wp:positionV relativeFrom="margin">
            <wp:posOffset>-999490</wp:posOffset>
          </wp:positionV>
          <wp:extent cx="793115" cy="786765"/>
          <wp:effectExtent l="0" t="0" r="0" b="0"/>
          <wp:wrapSquare wrapText="bothSides"/>
          <wp:docPr id="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786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3A69" w:rsidRPr="00A11EBF">
      <w:rPr>
        <w:b/>
        <w:sz w:val="24"/>
        <w:szCs w:val="24"/>
      </w:rPr>
      <w:t>SERVIÇO PÚBLICO FEDERAL</w:t>
    </w:r>
  </w:p>
  <w:p w:rsidR="00853A69" w:rsidRPr="00A11EBF" w:rsidRDefault="00853A69" w:rsidP="00A11EBF">
    <w:pPr>
      <w:spacing w:after="0" w:line="240" w:lineRule="auto"/>
      <w:jc w:val="center"/>
      <w:rPr>
        <w:b/>
        <w:sz w:val="24"/>
        <w:szCs w:val="24"/>
      </w:rPr>
    </w:pPr>
    <w:r w:rsidRPr="00A11EBF">
      <w:rPr>
        <w:b/>
        <w:sz w:val="24"/>
        <w:szCs w:val="24"/>
      </w:rPr>
      <w:t>MINISTÉRIO DA EDUCAÇÃO</w:t>
    </w:r>
  </w:p>
  <w:p w:rsidR="00A11EBF" w:rsidRPr="00A11EBF" w:rsidRDefault="00A11EBF" w:rsidP="00A11EBF">
    <w:pPr>
      <w:spacing w:after="0" w:line="240" w:lineRule="auto"/>
      <w:jc w:val="center"/>
      <w:rPr>
        <w:sz w:val="24"/>
        <w:szCs w:val="24"/>
      </w:rPr>
    </w:pPr>
    <w:r w:rsidRPr="00A11EBF">
      <w:rPr>
        <w:b/>
        <w:sz w:val="24"/>
        <w:szCs w:val="24"/>
      </w:rPr>
      <w:t>CAMPUS SANTANA DO LIVRAMENTO</w:t>
    </w:r>
  </w:p>
  <w:p w:rsidR="00853A69" w:rsidRDefault="00853A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6C9"/>
    <w:rsid w:val="000063C4"/>
    <w:rsid w:val="0001202C"/>
    <w:rsid w:val="00054802"/>
    <w:rsid w:val="000723A4"/>
    <w:rsid w:val="000B028B"/>
    <w:rsid w:val="000E3223"/>
    <w:rsid w:val="00216CA0"/>
    <w:rsid w:val="0023686F"/>
    <w:rsid w:val="00245233"/>
    <w:rsid w:val="002A06C9"/>
    <w:rsid w:val="002A21D2"/>
    <w:rsid w:val="002C3426"/>
    <w:rsid w:val="00306A0A"/>
    <w:rsid w:val="00315C6B"/>
    <w:rsid w:val="00333A2F"/>
    <w:rsid w:val="00382D62"/>
    <w:rsid w:val="00390F41"/>
    <w:rsid w:val="0039166B"/>
    <w:rsid w:val="003C40E0"/>
    <w:rsid w:val="003E15B5"/>
    <w:rsid w:val="004046A3"/>
    <w:rsid w:val="00451BD5"/>
    <w:rsid w:val="004A4F5C"/>
    <w:rsid w:val="004B0A00"/>
    <w:rsid w:val="004D1019"/>
    <w:rsid w:val="00543884"/>
    <w:rsid w:val="00565887"/>
    <w:rsid w:val="005910B8"/>
    <w:rsid w:val="005C18B9"/>
    <w:rsid w:val="005E4E27"/>
    <w:rsid w:val="006511F9"/>
    <w:rsid w:val="00664CE2"/>
    <w:rsid w:val="00681F9F"/>
    <w:rsid w:val="006D4381"/>
    <w:rsid w:val="006D5B0E"/>
    <w:rsid w:val="00706FA0"/>
    <w:rsid w:val="0072148D"/>
    <w:rsid w:val="00730732"/>
    <w:rsid w:val="0078258F"/>
    <w:rsid w:val="007F2D72"/>
    <w:rsid w:val="008015DA"/>
    <w:rsid w:val="008130DE"/>
    <w:rsid w:val="00851A71"/>
    <w:rsid w:val="00853A69"/>
    <w:rsid w:val="00875A66"/>
    <w:rsid w:val="00887296"/>
    <w:rsid w:val="008A7618"/>
    <w:rsid w:val="008C11D5"/>
    <w:rsid w:val="008C501B"/>
    <w:rsid w:val="008D012D"/>
    <w:rsid w:val="009D6A61"/>
    <w:rsid w:val="009D6F95"/>
    <w:rsid w:val="009F4B28"/>
    <w:rsid w:val="00A11EBF"/>
    <w:rsid w:val="00A14169"/>
    <w:rsid w:val="00A2445B"/>
    <w:rsid w:val="00A3366D"/>
    <w:rsid w:val="00A5038C"/>
    <w:rsid w:val="00AF10D6"/>
    <w:rsid w:val="00B63266"/>
    <w:rsid w:val="00B65842"/>
    <w:rsid w:val="00B93E3D"/>
    <w:rsid w:val="00C0386D"/>
    <w:rsid w:val="00C21DA3"/>
    <w:rsid w:val="00C323C4"/>
    <w:rsid w:val="00C35016"/>
    <w:rsid w:val="00C87603"/>
    <w:rsid w:val="00CA6FB0"/>
    <w:rsid w:val="00D20372"/>
    <w:rsid w:val="00D24C31"/>
    <w:rsid w:val="00D728BC"/>
    <w:rsid w:val="00DA0893"/>
    <w:rsid w:val="00DB1604"/>
    <w:rsid w:val="00E8689C"/>
    <w:rsid w:val="00EA4C7B"/>
    <w:rsid w:val="00EA5005"/>
    <w:rsid w:val="00ED6908"/>
    <w:rsid w:val="00EE5CF9"/>
    <w:rsid w:val="00EF2DC5"/>
    <w:rsid w:val="00F113DE"/>
    <w:rsid w:val="00F82FB5"/>
    <w:rsid w:val="00FA4ADD"/>
    <w:rsid w:val="00FA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06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TextodebaloChar"/>
    <w:uiPriority w:val="99"/>
    <w:semiHidden/>
    <w:unhideWhenUsed/>
    <w:rsid w:val="00391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39166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CabealhoChar"/>
    <w:uiPriority w:val="99"/>
    <w:unhideWhenUsed/>
    <w:rsid w:val="003916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DefaultParagraphFont"/>
    <w:link w:val="Header"/>
    <w:uiPriority w:val="99"/>
    <w:rsid w:val="0039166B"/>
  </w:style>
  <w:style w:type="paragraph" w:styleId="Footer">
    <w:name w:val="footer"/>
    <w:basedOn w:val="Normal"/>
    <w:link w:val="RodapChar"/>
    <w:uiPriority w:val="99"/>
    <w:unhideWhenUsed/>
    <w:rsid w:val="003916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39166B"/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A11EB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DefaultParagraphFont"/>
    <w:link w:val="FootnoteText"/>
    <w:uiPriority w:val="99"/>
    <w:semiHidden/>
    <w:rsid w:val="00A11EB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11EB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51A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06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TextodebaloChar"/>
    <w:uiPriority w:val="99"/>
    <w:semiHidden/>
    <w:unhideWhenUsed/>
    <w:rsid w:val="00391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39166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CabealhoChar"/>
    <w:uiPriority w:val="99"/>
    <w:unhideWhenUsed/>
    <w:rsid w:val="003916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DefaultParagraphFont"/>
    <w:link w:val="Header"/>
    <w:uiPriority w:val="99"/>
    <w:rsid w:val="0039166B"/>
  </w:style>
  <w:style w:type="paragraph" w:styleId="Footer">
    <w:name w:val="footer"/>
    <w:basedOn w:val="Normal"/>
    <w:link w:val="RodapChar"/>
    <w:uiPriority w:val="99"/>
    <w:unhideWhenUsed/>
    <w:rsid w:val="003916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39166B"/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A11EB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DefaultParagraphFont"/>
    <w:link w:val="FootnoteText"/>
    <w:uiPriority w:val="99"/>
    <w:semiHidden/>
    <w:rsid w:val="00A11EB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11EB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51A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52515D-FCE7-5041-B3EC-58CAAC559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444</Words>
  <Characters>2537</Characters>
  <Application>Microsoft Macintosh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carenrossi</dc:creator>
  <cp:lastModifiedBy>Cristian Wittmann</cp:lastModifiedBy>
  <cp:revision>2</cp:revision>
  <dcterms:created xsi:type="dcterms:W3CDTF">2015-03-31T18:02:00Z</dcterms:created>
  <dcterms:modified xsi:type="dcterms:W3CDTF">2015-03-31T18:02:00Z</dcterms:modified>
</cp:coreProperties>
</file>