
<file path=[Content_Types].xml><?xml version="1.0" encoding="utf-8"?>
<Types xmlns="http://schemas.openxmlformats.org/package/2006/content-types"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6A86" w:rsidRPr="00B24900" w:rsidRDefault="00C157A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597660" cy="1026160"/>
            <wp:effectExtent l="19050" t="0" r="254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A86" w:rsidRPr="00B24900">
        <w:rPr>
          <w:rFonts w:ascii="Arial" w:hAnsi="Arial" w:cs="Arial"/>
          <w:sz w:val="24"/>
          <w:szCs w:val="24"/>
        </w:rPr>
        <w:t>Ministério da Educação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D06A86" w:rsidRPr="00CC0B33" w:rsidRDefault="00CC0B33" w:rsidP="00CC0B33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D06A86" w:rsidRDefault="00D06A86">
      <w:pPr>
        <w:pStyle w:val="Default"/>
        <w:rPr>
          <w:rFonts w:ascii="Arial Narrow" w:hAnsi="Arial Narrow" w:cs="Arial"/>
        </w:rPr>
      </w:pPr>
    </w:p>
    <w:p w:rsidR="000B2030" w:rsidRPr="000B2030" w:rsidRDefault="000B2030" w:rsidP="000B2030">
      <w:pPr>
        <w:pStyle w:val="Default"/>
        <w:jc w:val="center"/>
        <w:rPr>
          <w:rFonts w:ascii="Arial Narrow" w:hAnsi="Arial Narrow" w:cs="Arial"/>
          <w:b/>
        </w:rPr>
      </w:pPr>
      <w:r w:rsidRPr="000B2030">
        <w:rPr>
          <w:rFonts w:ascii="Arial Narrow" w:hAnsi="Arial Narrow" w:cs="Arial"/>
          <w:b/>
        </w:rPr>
        <w:t>RELATÓRIO FINAL</w:t>
      </w:r>
    </w:p>
    <w:p w:rsidR="000B2030" w:rsidRDefault="000B2030" w:rsidP="000B2030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Coordenadores dos Cursos de Administração, Ciências Econômicas e Relações </w:t>
      </w:r>
      <w:proofErr w:type="gramStart"/>
      <w:r>
        <w:rPr>
          <w:rFonts w:ascii="Arial Narrow" w:hAnsi="Arial Narrow" w:cs="Arial"/>
          <w:b/>
        </w:rPr>
        <w:t>Internacionais – Edital</w:t>
      </w:r>
      <w:proofErr w:type="gramEnd"/>
      <w:r>
        <w:rPr>
          <w:rFonts w:ascii="Arial Narrow" w:hAnsi="Arial Narrow" w:cs="Arial"/>
          <w:b/>
        </w:rPr>
        <w:t xml:space="preserve"> 006/2014</w:t>
      </w:r>
    </w:p>
    <w:p w:rsidR="000B2030" w:rsidRDefault="000B2030">
      <w:pPr>
        <w:pStyle w:val="Default"/>
        <w:rPr>
          <w:rFonts w:ascii="Arial Narrow" w:hAnsi="Arial Narrow" w:cs="Arial"/>
        </w:rPr>
      </w:pPr>
    </w:p>
    <w:p w:rsidR="000B2030" w:rsidRDefault="000B2030" w:rsidP="002E7258">
      <w:pPr>
        <w:pStyle w:val="Defaul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Conforme previsto no Edital 006/2014, foram cumprid</w:t>
      </w:r>
      <w:r w:rsidR="002E7258">
        <w:rPr>
          <w:rFonts w:ascii="Arial Narrow" w:hAnsi="Arial Narrow" w:cs="Arial"/>
        </w:rPr>
        <w:t>a</w:t>
      </w:r>
      <w:r>
        <w:rPr>
          <w:rFonts w:ascii="Arial Narrow" w:hAnsi="Arial Narrow" w:cs="Arial"/>
        </w:rPr>
        <w:t>s, até o momento, as seguintes etapas do processo: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724"/>
        <w:gridCol w:w="4309"/>
        <w:gridCol w:w="4311"/>
      </w:tblGrid>
      <w:tr w:rsidR="000B2030" w:rsidRPr="002E7258" w:rsidTr="00CB15A0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2E7258" w:rsidRDefault="000B2030" w:rsidP="002E7258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  <w:t>Data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2E7258" w:rsidRDefault="000B2030" w:rsidP="002E7258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  <w:t>Evento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2E7258" w:rsidRDefault="000B2030" w:rsidP="002E7258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b/>
                <w:color w:val="000000"/>
                <w:sz w:val="20"/>
                <w:szCs w:val="22"/>
                <w:lang w:eastAsia="pt-BR"/>
              </w:rPr>
              <w:t>Observações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27/11/2014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Lançamento do Edital de convocação da comunidade universitária para a consulta.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Feito lançamento na data prevista</w:t>
            </w:r>
            <w:r w:rsidR="002E7258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28/11/2014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– Prazo para impugnação do Edital.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Não foram apresentados pedidos </w:t>
            </w:r>
            <w:r w:rsidR="000B2030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de impugnação</w:t>
            </w: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ao edital.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B407A7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01 a </w:t>
            </w:r>
            <w:r w:rsidR="000B2030"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12/12/2014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Período de inscrição dos candidatos na Coordenação Administrativa do Campus, das 8h às 12h e das 13h30min às 17h30min.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2E7258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Inscrições realizadas, conforme previsto. Foram recebidas as seguintes candidaturas:</w:t>
            </w:r>
          </w:p>
          <w:p w:rsidR="000B2030" w:rsidRPr="002E7258" w:rsidRDefault="00C978EF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Administração: Paulo </w:t>
            </w:r>
            <w:proofErr w:type="spellStart"/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Cassanego</w:t>
            </w:r>
            <w:proofErr w:type="spellEnd"/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Jr. (titular) e                Silvia </w:t>
            </w:r>
            <w:proofErr w:type="spellStart"/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Amelia</w:t>
            </w:r>
            <w:proofErr w:type="spellEnd"/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Mendonça Flores (substituta);</w:t>
            </w:r>
          </w:p>
          <w:p w:rsidR="00C978EF" w:rsidRPr="002E7258" w:rsidRDefault="00C978EF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Ciências Econômicas: </w:t>
            </w:r>
            <w:r w:rsidR="00DC113E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Ana Luiza Souza Soares (titular) e João Garibaldi A. Viana (substituto);</w:t>
            </w:r>
          </w:p>
          <w:p w:rsidR="00DC113E" w:rsidRPr="002E7258" w:rsidRDefault="00DC113E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Relações Internacionais:</w:t>
            </w:r>
            <w:r w:rsidR="00202625" w:rsidRPr="002E7258">
              <w:rPr>
                <w:sz w:val="20"/>
              </w:rPr>
              <w:t xml:space="preserve">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Nathaly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Silvia Xavier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Schutz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(titular) e Rafael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Balardin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(substituto)</w:t>
            </w:r>
          </w:p>
          <w:p w:rsidR="00DC113E" w:rsidRPr="000B2030" w:rsidRDefault="00DC113E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Gestão Pública:</w:t>
            </w:r>
            <w:proofErr w:type="gramStart"/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</w:t>
            </w:r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</w:t>
            </w:r>
            <w:proofErr w:type="spellStart"/>
            <w:proofErr w:type="gram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Jamur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Johnas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Marchi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(titular) e Jeferson Luís Lopes </w:t>
            </w:r>
            <w:proofErr w:type="spellStart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Goularte</w:t>
            </w:r>
            <w:proofErr w:type="spellEnd"/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(substituto).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15/12/2014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- Divulgação das Inscrições homologadas pela CEL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Feita publicação da homologação, não tendo sido homologada a inscrição para Coordenação de Gestão Pública, </w:t>
            </w:r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porque o candidato titular não ter cumprido o requ</w:t>
            </w: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isito</w:t>
            </w:r>
            <w:r w:rsidR="00202625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 “ministrar aulas no curso”</w:t>
            </w:r>
            <w:r w:rsidR="002E7258"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16/12/2014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- Encaminhamento dos pedidos de impugnação sobre as inscrições homologadas.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Não foram apresentados pedidos de impugnação às inscrições homologadas.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14 e 15/01/2015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Realização dos debates entre os candidatos, conforme programação a ser definida pela CEL após a homologação das inscrições.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Em 15/01/2015 foram realizados os debates nos turnos da manhã (Administração e Relações Internacionais) e à noite (Administração e Ciências Econômicas).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15/01/2015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– Publicação das Listas de Votantes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As listas foram publicadas no mural do campus, dentro do prazo previsto.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16/01/2015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– Prazo máximo para impugnação das listas de votantes.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Não foram apresentados pedidos de impugnação às listas de votantes.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19/01/2015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– Credenciamento de Fiscais na Coordenação Administrativa do Campus.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Não foram solicitados credenciamentos de fiscais. 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20/01/2015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Realização da Consulta, das </w:t>
            </w:r>
            <w:proofErr w:type="gramStart"/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8h:</w:t>
            </w:r>
            <w:proofErr w:type="gramEnd"/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00 às 12h:00 e das 18h:00 às 21h:00. 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A seção eleitoral foi montada próximo à portaria do campus durante o horário previsto. 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21/01/2015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Divulgação dos resultados parciais da Consulta. 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Os resultados parciais foram divulgados, por e-mail no prazo revisto.</w:t>
            </w:r>
          </w:p>
        </w:tc>
      </w:tr>
      <w:tr w:rsidR="000B2030" w:rsidRPr="000B2030" w:rsidTr="00CB15A0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22/01/2015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0B2030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0B2030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Até às 17h - Encaminhamento de recursos junto à Comissão Eleitoral do Campus.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030" w:rsidRPr="000B2030" w:rsidRDefault="002E7258" w:rsidP="002E7258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Não foram encaminhados recursos sobre os resultados parciais.</w:t>
            </w:r>
          </w:p>
        </w:tc>
      </w:tr>
    </w:tbl>
    <w:p w:rsidR="000B2030" w:rsidRDefault="000B2030">
      <w:pPr>
        <w:pStyle w:val="Default"/>
        <w:rPr>
          <w:rFonts w:ascii="Arial Narrow" w:hAnsi="Arial Narrow" w:cs="Arial"/>
        </w:rPr>
      </w:pPr>
    </w:p>
    <w:p w:rsidR="002E7258" w:rsidRDefault="00843C91">
      <w:pPr>
        <w:suppressAutoHyphens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Com entes encaminhamentos</w:t>
      </w:r>
      <w:r w:rsidR="002E7258">
        <w:rPr>
          <w:rFonts w:ascii="Arial Narrow" w:hAnsi="Arial Narrow" w:cs="Arial"/>
        </w:rPr>
        <w:t xml:space="preserve">, mantém-se o resultado indicado pela ata de apuração, anexada a este relatório. </w:t>
      </w:r>
    </w:p>
    <w:p w:rsidR="002E7258" w:rsidRDefault="002E7258" w:rsidP="002E7258">
      <w:pPr>
        <w:pStyle w:val="Default"/>
        <w:rPr>
          <w:rFonts w:ascii="Arial Narrow" w:hAnsi="Arial Narrow" w:cs="Arial"/>
          <w:b/>
        </w:rPr>
      </w:pPr>
    </w:p>
    <w:p w:rsidR="002E7258" w:rsidRDefault="002E7258" w:rsidP="002E7258">
      <w:pPr>
        <w:pStyle w:val="Default"/>
        <w:rPr>
          <w:rFonts w:ascii="Arial Narrow" w:hAnsi="Arial Narrow" w:cs="Arial"/>
          <w:b/>
        </w:rPr>
      </w:pPr>
    </w:p>
    <w:p w:rsidR="002E7258" w:rsidRPr="002E7258" w:rsidRDefault="002E7258" w:rsidP="002E7258">
      <w:pPr>
        <w:pStyle w:val="Default"/>
        <w:rPr>
          <w:rFonts w:ascii="Arial Narrow" w:hAnsi="Arial Narrow" w:cs="Arial"/>
          <w:b/>
        </w:rPr>
      </w:pPr>
      <w:r w:rsidRPr="002E7258">
        <w:rPr>
          <w:rFonts w:ascii="Arial Narrow" w:hAnsi="Arial Narrow" w:cs="Arial"/>
          <w:b/>
        </w:rPr>
        <w:t xml:space="preserve">COMPONENTES DA COMISSÃO ELEITORAL: </w:t>
      </w:r>
      <w:proofErr w:type="spellStart"/>
      <w:r w:rsidRPr="002E7258">
        <w:rPr>
          <w:rFonts w:ascii="Arial Narrow" w:hAnsi="Arial Narrow" w:cs="Arial"/>
          <w:b/>
        </w:rPr>
        <w:t>Francieli</w:t>
      </w:r>
      <w:proofErr w:type="spellEnd"/>
      <w:r w:rsidRPr="002E7258">
        <w:rPr>
          <w:rFonts w:ascii="Arial Narrow" w:hAnsi="Arial Narrow" w:cs="Arial"/>
          <w:b/>
        </w:rPr>
        <w:t xml:space="preserve"> </w:t>
      </w:r>
      <w:proofErr w:type="spellStart"/>
      <w:r w:rsidRPr="002E7258">
        <w:rPr>
          <w:rFonts w:ascii="Arial Narrow" w:hAnsi="Arial Narrow" w:cs="Arial"/>
          <w:b/>
        </w:rPr>
        <w:t>Calgaro</w:t>
      </w:r>
      <w:proofErr w:type="spellEnd"/>
      <w:r w:rsidRPr="002E7258">
        <w:rPr>
          <w:rFonts w:ascii="Arial Narrow" w:hAnsi="Arial Narrow" w:cs="Arial"/>
          <w:b/>
        </w:rPr>
        <w:t xml:space="preserve"> (Presidente), </w:t>
      </w:r>
      <w:proofErr w:type="spellStart"/>
      <w:r w:rsidRPr="002E7258">
        <w:rPr>
          <w:rFonts w:ascii="Arial Narrow" w:hAnsi="Arial Narrow" w:cs="Arial"/>
          <w:b/>
        </w:rPr>
        <w:t>Debora</w:t>
      </w:r>
      <w:proofErr w:type="spellEnd"/>
      <w:r w:rsidRPr="002E7258">
        <w:rPr>
          <w:rFonts w:ascii="Arial Narrow" w:hAnsi="Arial Narrow" w:cs="Arial"/>
          <w:b/>
        </w:rPr>
        <w:t xml:space="preserve"> </w:t>
      </w:r>
      <w:proofErr w:type="spellStart"/>
      <w:r w:rsidRPr="002E7258">
        <w:rPr>
          <w:rFonts w:ascii="Arial Narrow" w:hAnsi="Arial Narrow" w:cs="Arial"/>
          <w:b/>
        </w:rPr>
        <w:t>Nayar</w:t>
      </w:r>
      <w:proofErr w:type="spellEnd"/>
      <w:r w:rsidRPr="002E7258">
        <w:rPr>
          <w:rFonts w:ascii="Arial Narrow" w:hAnsi="Arial Narrow" w:cs="Arial"/>
          <w:b/>
        </w:rPr>
        <w:t xml:space="preserve"> </w:t>
      </w:r>
      <w:proofErr w:type="spellStart"/>
      <w:r w:rsidRPr="002E7258">
        <w:rPr>
          <w:rFonts w:ascii="Arial Narrow" w:hAnsi="Arial Narrow" w:cs="Arial"/>
          <w:b/>
        </w:rPr>
        <w:t>Hoff</w:t>
      </w:r>
      <w:proofErr w:type="spellEnd"/>
      <w:r w:rsidRPr="002E7258">
        <w:rPr>
          <w:rFonts w:ascii="Arial Narrow" w:hAnsi="Arial Narrow" w:cs="Arial"/>
          <w:b/>
        </w:rPr>
        <w:t xml:space="preserve"> (secretária), Andressa </w:t>
      </w:r>
      <w:proofErr w:type="spellStart"/>
      <w:r w:rsidRPr="002E7258">
        <w:rPr>
          <w:rFonts w:ascii="Arial Narrow" w:hAnsi="Arial Narrow" w:cs="Arial"/>
          <w:b/>
        </w:rPr>
        <w:t>Henning</w:t>
      </w:r>
      <w:proofErr w:type="spellEnd"/>
      <w:r w:rsidRPr="002E7258">
        <w:rPr>
          <w:rFonts w:ascii="Arial Narrow" w:hAnsi="Arial Narrow" w:cs="Arial"/>
          <w:b/>
        </w:rPr>
        <w:t xml:space="preserve"> Silva, Marcos Eduardo Kirsch, Maurício Lima </w:t>
      </w:r>
      <w:proofErr w:type="spellStart"/>
      <w:r w:rsidRPr="002E7258">
        <w:rPr>
          <w:rFonts w:ascii="Arial Narrow" w:hAnsi="Arial Narrow" w:cs="Arial"/>
          <w:b/>
        </w:rPr>
        <w:t>Collaziol</w:t>
      </w:r>
      <w:proofErr w:type="spellEnd"/>
      <w:r w:rsidRPr="002E7258">
        <w:rPr>
          <w:rFonts w:ascii="Arial Narrow" w:hAnsi="Arial Narrow" w:cs="Arial"/>
          <w:b/>
        </w:rPr>
        <w:t xml:space="preserve">, Patrícia Eveline dos Santos </w:t>
      </w:r>
      <w:proofErr w:type="spellStart"/>
      <w:r w:rsidRPr="002E7258">
        <w:rPr>
          <w:rFonts w:ascii="Arial Narrow" w:hAnsi="Arial Narrow" w:cs="Arial"/>
          <w:b/>
        </w:rPr>
        <w:t>Roncato</w:t>
      </w:r>
      <w:proofErr w:type="spellEnd"/>
      <w:r w:rsidRPr="002E7258">
        <w:rPr>
          <w:rFonts w:ascii="Arial Narrow" w:hAnsi="Arial Narrow" w:cs="Arial"/>
          <w:b/>
        </w:rPr>
        <w:t xml:space="preserve"> e Ricardo Bernardino de </w:t>
      </w:r>
      <w:proofErr w:type="gramStart"/>
      <w:r w:rsidRPr="002E7258">
        <w:rPr>
          <w:rFonts w:ascii="Arial Narrow" w:hAnsi="Arial Narrow" w:cs="Arial"/>
          <w:b/>
        </w:rPr>
        <w:t>Melo</w:t>
      </w:r>
      <w:proofErr w:type="gramEnd"/>
    </w:p>
    <w:p w:rsidR="000B2030" w:rsidRDefault="000B2030">
      <w:pPr>
        <w:suppressAutoHyphens w:val="0"/>
        <w:rPr>
          <w:rFonts w:ascii="Arial Narrow" w:eastAsia="Arial" w:hAnsi="Arial Narrow" w:cs="Arial"/>
          <w:color w:val="000000"/>
        </w:rPr>
      </w:pPr>
      <w:r>
        <w:rPr>
          <w:rFonts w:ascii="Arial Narrow" w:hAnsi="Arial Narrow" w:cs="Arial"/>
        </w:rPr>
        <w:br w:type="page"/>
      </w:r>
    </w:p>
    <w:p w:rsidR="000B2030" w:rsidRPr="00B24900" w:rsidRDefault="000B2030" w:rsidP="000B203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lastRenderedPageBreak/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597660" cy="1026160"/>
            <wp:effectExtent l="19050" t="0" r="2540" b="0"/>
            <wp:wrapSquare wrapText="bothSides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900">
        <w:rPr>
          <w:rFonts w:ascii="Arial" w:hAnsi="Arial" w:cs="Arial"/>
          <w:sz w:val="24"/>
          <w:szCs w:val="24"/>
        </w:rPr>
        <w:t>Ministério da Educação</w:t>
      </w:r>
    </w:p>
    <w:p w:rsidR="000B2030" w:rsidRPr="00B24900" w:rsidRDefault="000B2030" w:rsidP="000B2030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0B2030" w:rsidRPr="00B24900" w:rsidRDefault="000B2030" w:rsidP="000B2030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0B2030" w:rsidRPr="00CC0B33" w:rsidRDefault="000B2030" w:rsidP="000B2030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0B2030" w:rsidRDefault="000B2030" w:rsidP="000B2030">
      <w:pPr>
        <w:pStyle w:val="Default"/>
        <w:rPr>
          <w:rFonts w:ascii="Arial Narrow" w:hAnsi="Arial Narrow" w:cs="Arial"/>
        </w:rPr>
      </w:pPr>
    </w:p>
    <w:p w:rsidR="000B2030" w:rsidRDefault="000B2030">
      <w:pPr>
        <w:pStyle w:val="Default"/>
        <w:rPr>
          <w:rFonts w:ascii="Arial Narrow" w:hAnsi="Arial Narrow" w:cs="Arial"/>
        </w:rPr>
      </w:pPr>
    </w:p>
    <w:p w:rsidR="000B2030" w:rsidRDefault="000B2030">
      <w:pPr>
        <w:pStyle w:val="Default"/>
        <w:rPr>
          <w:rFonts w:ascii="Arial Narrow" w:hAnsi="Arial Narrow" w:cs="Arial"/>
        </w:rPr>
      </w:pPr>
    </w:p>
    <w:p w:rsidR="00C47F66" w:rsidRDefault="00C47F66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ATA DE APURAÇÃO</w:t>
      </w:r>
    </w:p>
    <w:p w:rsidR="00C157A0" w:rsidRDefault="00C2098F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</w:t>
      </w:r>
      <w:r w:rsidR="00EC1605">
        <w:rPr>
          <w:rFonts w:ascii="Arial Narrow" w:hAnsi="Arial Narrow" w:cs="Arial"/>
          <w:b/>
        </w:rPr>
        <w:t xml:space="preserve">Coordenadores dos Cursos de Administração, Ciências Econômicas e Relações </w:t>
      </w:r>
      <w:proofErr w:type="gramStart"/>
      <w:r w:rsidR="00EC1605">
        <w:rPr>
          <w:rFonts w:ascii="Arial Narrow" w:hAnsi="Arial Narrow" w:cs="Arial"/>
          <w:b/>
        </w:rPr>
        <w:t>Internacionais – Edital</w:t>
      </w:r>
      <w:proofErr w:type="gramEnd"/>
      <w:r w:rsidR="00EC1605">
        <w:rPr>
          <w:rFonts w:ascii="Arial Narrow" w:hAnsi="Arial Narrow" w:cs="Arial"/>
          <w:b/>
        </w:rPr>
        <w:t xml:space="preserve"> 006/2014</w:t>
      </w:r>
    </w:p>
    <w:p w:rsidR="00C47F66" w:rsidRDefault="00C47F66" w:rsidP="00D14AF8">
      <w:pPr>
        <w:pStyle w:val="Default"/>
        <w:rPr>
          <w:rFonts w:ascii="Arial Narrow" w:hAnsi="Arial Narrow" w:cs="Arial"/>
          <w:b/>
        </w:rPr>
      </w:pPr>
    </w:p>
    <w:p w:rsidR="00C91F93" w:rsidRDefault="00AB547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UNIDADE: </w:t>
      </w:r>
      <w:sdt>
        <w:sdtPr>
          <w:rPr>
            <w:rFonts w:ascii="Arial Narrow" w:hAnsi="Arial Narrow" w:cs="Arial"/>
            <w:b/>
          </w:rPr>
          <w:id w:val="-760298399"/>
          <w:placeholder>
            <w:docPart w:val="FF1B0362B8D04AD6B59851D0F0FBFA19"/>
          </w:placeholder>
          <w:comboBox>
            <w:listItem w:value="Escolher um item."/>
            <w:listItem w:displayText="Campus Alegrete" w:value="Campus Alegrete"/>
            <w:listItem w:displayText="Campus Bagé" w:value="Campus Bagé"/>
            <w:listItem w:displayText="Campus Caçapava do Sul" w:value="Campus Caçapava do Sul"/>
            <w:listItem w:displayText="Campus Dom Pedrito" w:value="Campus Dom Pedrito"/>
            <w:listItem w:displayText="Campus Itaqui" w:value="Campus Itaqui"/>
            <w:listItem w:displayText="Campus Jaguarão" w:value="Campus Jaguarão"/>
            <w:listItem w:displayText="Campus Santana do Livramento" w:value="Campus Santana do Livramento"/>
            <w:listItem w:displayText="Campus São Borja" w:value="Campus São Borja"/>
            <w:listItem w:displayText="Campus São Gabriel" w:value="Campus São Gabriel"/>
            <w:listItem w:displayText="Campus Uruguaiana" w:value="Campus Uruguaiana"/>
            <w:listItem w:displayText="Reitoria" w:value="Reitoria"/>
          </w:comboBox>
        </w:sdtPr>
        <w:sdtContent>
          <w:r w:rsidR="00E16128">
            <w:rPr>
              <w:rFonts w:ascii="Arial Narrow" w:hAnsi="Arial Narrow" w:cs="Arial"/>
              <w:b/>
            </w:rPr>
            <w:t>Campus Santana do Livramento</w:t>
          </w:r>
        </w:sdtContent>
      </w:sdt>
      <w:r w:rsidR="00D14AF8">
        <w:rPr>
          <w:rFonts w:ascii="Arial Narrow" w:hAnsi="Arial Narrow" w:cs="Arial"/>
          <w:b/>
        </w:rPr>
        <w:t xml:space="preserve">        </w:t>
      </w:r>
      <w:r w:rsidR="00C47F66">
        <w:rPr>
          <w:rFonts w:ascii="Arial Narrow" w:hAnsi="Arial Narrow" w:cs="Arial"/>
          <w:b/>
        </w:rPr>
        <w:t>DIA:</w:t>
      </w:r>
      <w:r w:rsidR="00D14AF8">
        <w:rPr>
          <w:rFonts w:ascii="Arial Narrow" w:hAnsi="Arial Narrow" w:cs="Arial"/>
          <w:b/>
        </w:rPr>
        <w:t xml:space="preserve"> </w:t>
      </w:r>
      <w:r w:rsidR="00EC1605">
        <w:rPr>
          <w:rFonts w:ascii="Arial Narrow" w:hAnsi="Arial Narrow" w:cs="Arial"/>
          <w:b/>
        </w:rPr>
        <w:t>20</w:t>
      </w:r>
      <w:r w:rsidR="00C91F93">
        <w:rPr>
          <w:rFonts w:ascii="Arial Narrow" w:hAnsi="Arial Narrow" w:cs="Arial"/>
          <w:b/>
        </w:rPr>
        <w:t>/01/2015</w:t>
      </w:r>
      <w:r w:rsidR="00D14AF8">
        <w:rPr>
          <w:rFonts w:ascii="Arial Narrow" w:hAnsi="Arial Narrow" w:cs="Arial"/>
          <w:b/>
        </w:rPr>
        <w:t xml:space="preserve">       </w:t>
      </w:r>
    </w:p>
    <w:p w:rsidR="00C47F66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HORÁRIO DE FUNCIONAMENTO DA SEÇÃO ELEITORAL</w:t>
      </w:r>
      <w:r w:rsidR="00C47F66">
        <w:rPr>
          <w:rFonts w:ascii="Arial Narrow" w:hAnsi="Arial Narrow" w:cs="Arial"/>
          <w:b/>
        </w:rPr>
        <w:t>:</w:t>
      </w:r>
      <w:r w:rsidR="00C92DDF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das </w:t>
      </w:r>
      <w:proofErr w:type="gramStart"/>
      <w:r w:rsidR="00EC1605">
        <w:rPr>
          <w:rFonts w:ascii="Arial Narrow" w:hAnsi="Arial Narrow" w:cs="Arial"/>
          <w:b/>
        </w:rPr>
        <w:t>08</w:t>
      </w:r>
      <w:r>
        <w:rPr>
          <w:rFonts w:ascii="Arial Narrow" w:hAnsi="Arial Narrow" w:cs="Arial"/>
          <w:b/>
        </w:rPr>
        <w:t>:00</w:t>
      </w:r>
      <w:proofErr w:type="gramEnd"/>
      <w:r>
        <w:rPr>
          <w:rFonts w:ascii="Arial Narrow" w:hAnsi="Arial Narrow" w:cs="Arial"/>
          <w:b/>
        </w:rPr>
        <w:t xml:space="preserve"> às </w:t>
      </w:r>
      <w:r w:rsidR="00EC1605">
        <w:rPr>
          <w:rFonts w:ascii="Arial Narrow" w:hAnsi="Arial Narrow" w:cs="Arial"/>
          <w:b/>
        </w:rPr>
        <w:t>12</w:t>
      </w:r>
      <w:r>
        <w:rPr>
          <w:rFonts w:ascii="Arial Narrow" w:hAnsi="Arial Narrow" w:cs="Arial"/>
          <w:b/>
        </w:rPr>
        <w:t xml:space="preserve">:00 </w:t>
      </w:r>
      <w:r w:rsidR="00EC1605">
        <w:rPr>
          <w:rFonts w:ascii="Arial Narrow" w:hAnsi="Arial Narrow" w:cs="Arial"/>
          <w:b/>
        </w:rPr>
        <w:t>e das 18:00 às 21:00</w:t>
      </w:r>
    </w:p>
    <w:p w:rsidR="00C91F93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HORÁRIO DE APURAÇÃO: das </w:t>
      </w:r>
      <w:proofErr w:type="gramStart"/>
      <w:r>
        <w:rPr>
          <w:rFonts w:ascii="Arial Narrow" w:hAnsi="Arial Narrow" w:cs="Arial"/>
          <w:b/>
        </w:rPr>
        <w:t>2</w:t>
      </w:r>
      <w:r w:rsidR="00EC1605">
        <w:rPr>
          <w:rFonts w:ascii="Arial Narrow" w:hAnsi="Arial Narrow" w:cs="Arial"/>
          <w:b/>
        </w:rPr>
        <w:t>1</w:t>
      </w:r>
      <w:r>
        <w:rPr>
          <w:rFonts w:ascii="Arial Narrow" w:hAnsi="Arial Narrow" w:cs="Arial"/>
          <w:b/>
        </w:rPr>
        <w:t>:01</w:t>
      </w:r>
      <w:proofErr w:type="gramEnd"/>
      <w:r>
        <w:rPr>
          <w:rFonts w:ascii="Arial Narrow" w:hAnsi="Arial Narrow" w:cs="Arial"/>
          <w:b/>
        </w:rPr>
        <w:t xml:space="preserve"> às </w:t>
      </w:r>
      <w:r w:rsidR="00B659C6">
        <w:rPr>
          <w:rFonts w:ascii="Arial Narrow" w:hAnsi="Arial Narrow" w:cs="Arial"/>
          <w:b/>
        </w:rPr>
        <w:t>21:45</w:t>
      </w:r>
    </w:p>
    <w:p w:rsidR="00C47F66" w:rsidRPr="005B779A" w:rsidRDefault="00C47F66" w:rsidP="00C47F66">
      <w:pPr>
        <w:pStyle w:val="Default"/>
        <w:rPr>
          <w:rFonts w:ascii="Arial Narrow" w:hAnsi="Arial Narrow" w:cs="Arial"/>
          <w:b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77"/>
        <w:gridCol w:w="632"/>
        <w:gridCol w:w="319"/>
        <w:gridCol w:w="314"/>
        <w:gridCol w:w="638"/>
        <w:gridCol w:w="271"/>
        <w:gridCol w:w="681"/>
      </w:tblGrid>
      <w:tr w:rsidR="005B779A" w:rsidRPr="005B779A" w:rsidTr="005B779A">
        <w:tc>
          <w:tcPr>
            <w:tcW w:w="4377" w:type="dxa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Números Gerais</w:t>
            </w:r>
          </w:p>
        </w:tc>
        <w:tc>
          <w:tcPr>
            <w:tcW w:w="951" w:type="dxa"/>
            <w:gridSpan w:val="2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ADM</w:t>
            </w:r>
          </w:p>
        </w:tc>
        <w:tc>
          <w:tcPr>
            <w:tcW w:w="952" w:type="dxa"/>
            <w:gridSpan w:val="2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ECO</w:t>
            </w:r>
          </w:p>
        </w:tc>
        <w:tc>
          <w:tcPr>
            <w:tcW w:w="952" w:type="dxa"/>
            <w:gridSpan w:val="2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RI</w:t>
            </w:r>
          </w:p>
        </w:tc>
      </w:tr>
      <w:tr w:rsidR="005B779A" w:rsidRPr="00F22E9C" w:rsidTr="005B779A">
        <w:tc>
          <w:tcPr>
            <w:tcW w:w="4377" w:type="dxa"/>
          </w:tcPr>
          <w:p w:rsidR="005B779A" w:rsidRPr="00F22E9C" w:rsidRDefault="005B779A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eleitores aptos a votar</w:t>
            </w:r>
          </w:p>
        </w:tc>
        <w:tc>
          <w:tcPr>
            <w:tcW w:w="951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472</w:t>
            </w:r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185</w:t>
            </w:r>
          </w:p>
        </w:tc>
        <w:tc>
          <w:tcPr>
            <w:tcW w:w="952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199</w:t>
            </w:r>
          </w:p>
        </w:tc>
      </w:tr>
      <w:tr w:rsidR="005B779A" w:rsidRPr="00F22E9C" w:rsidTr="005B779A">
        <w:tc>
          <w:tcPr>
            <w:tcW w:w="4377" w:type="dxa"/>
          </w:tcPr>
          <w:p w:rsidR="005B779A" w:rsidRPr="00F22E9C" w:rsidRDefault="005B779A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votantes</w:t>
            </w:r>
          </w:p>
        </w:tc>
        <w:tc>
          <w:tcPr>
            <w:tcW w:w="951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137</w:t>
            </w:r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56</w:t>
            </w:r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73</w:t>
            </w:r>
          </w:p>
        </w:tc>
      </w:tr>
      <w:tr w:rsidR="005B779A" w:rsidRPr="00F22E9C" w:rsidTr="005B779A">
        <w:tc>
          <w:tcPr>
            <w:tcW w:w="4377" w:type="dxa"/>
          </w:tcPr>
          <w:p w:rsidR="005B779A" w:rsidRPr="00F22E9C" w:rsidRDefault="005B779A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nulos</w:t>
            </w:r>
          </w:p>
        </w:tc>
        <w:tc>
          <w:tcPr>
            <w:tcW w:w="951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1</w:t>
            </w:r>
            <w:proofErr w:type="gramEnd"/>
          </w:p>
        </w:tc>
      </w:tr>
      <w:tr w:rsidR="005B779A" w:rsidRPr="00F22E9C" w:rsidTr="005B779A">
        <w:tc>
          <w:tcPr>
            <w:tcW w:w="4377" w:type="dxa"/>
          </w:tcPr>
          <w:p w:rsidR="005B779A" w:rsidRPr="00F22E9C" w:rsidRDefault="005B779A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brancos</w:t>
            </w:r>
          </w:p>
        </w:tc>
        <w:tc>
          <w:tcPr>
            <w:tcW w:w="951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1</w:t>
            </w:r>
            <w:proofErr w:type="gramEnd"/>
          </w:p>
        </w:tc>
      </w:tr>
      <w:tr w:rsidR="005B779A" w:rsidRPr="00F22E9C" w:rsidTr="005B779A">
        <w:tc>
          <w:tcPr>
            <w:tcW w:w="4377" w:type="dxa"/>
          </w:tcPr>
          <w:p w:rsidR="005B779A" w:rsidRPr="00F22E9C" w:rsidRDefault="005B779A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atribuídos aos candidatos</w:t>
            </w:r>
          </w:p>
        </w:tc>
        <w:tc>
          <w:tcPr>
            <w:tcW w:w="951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135</w:t>
            </w:r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</w:t>
            </w:r>
          </w:p>
        </w:tc>
        <w:tc>
          <w:tcPr>
            <w:tcW w:w="952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61</w:t>
            </w:r>
          </w:p>
        </w:tc>
      </w:tr>
      <w:tr w:rsidR="005B779A" w:rsidRPr="00F22E9C" w:rsidTr="005B779A">
        <w:tc>
          <w:tcPr>
            <w:tcW w:w="4377" w:type="dxa"/>
          </w:tcPr>
          <w:p w:rsidR="005B779A" w:rsidRPr="005B779A" w:rsidRDefault="005B779A" w:rsidP="00C91F93">
            <w:pPr>
              <w:jc w:val="center"/>
              <w:rPr>
                <w:rFonts w:ascii="Arial Narrow" w:hAnsi="Arial Narrow"/>
                <w:b/>
              </w:rPr>
            </w:pPr>
            <w:r w:rsidRPr="005B779A">
              <w:rPr>
                <w:rFonts w:ascii="Arial Narrow" w:hAnsi="Arial Narrow"/>
                <w:b/>
              </w:rPr>
              <w:t>Votos por Curso e por Categoria</w:t>
            </w:r>
          </w:p>
        </w:tc>
        <w:tc>
          <w:tcPr>
            <w:tcW w:w="2855" w:type="dxa"/>
            <w:gridSpan w:val="6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5B779A" w:rsidRPr="00F22E9C" w:rsidTr="005B779A">
        <w:tc>
          <w:tcPr>
            <w:tcW w:w="7232" w:type="dxa"/>
            <w:gridSpan w:val="7"/>
            <w:vAlign w:val="bottom"/>
          </w:tcPr>
          <w:p w:rsidR="005B779A" w:rsidRDefault="005B779A" w:rsidP="00C91F93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Coordenação do Curso de Administração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Pr="00EC1605" w:rsidRDefault="005B779A" w:rsidP="00EC1605">
            <w:pPr>
              <w:pStyle w:val="Defaul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Chapa 1 – Paulo </w:t>
            </w:r>
            <w:proofErr w:type="spellStart"/>
            <w:r>
              <w:rPr>
                <w:rFonts w:ascii="Arial Narrow" w:hAnsi="Arial Narrow" w:cs="Arial"/>
              </w:rPr>
              <w:t>Cassanego</w:t>
            </w:r>
            <w:proofErr w:type="spellEnd"/>
            <w:r>
              <w:rPr>
                <w:rFonts w:ascii="Arial Narrow" w:hAnsi="Arial Narrow" w:cs="Arial"/>
              </w:rPr>
              <w:t xml:space="preserve"> Júnior e Silvia </w:t>
            </w:r>
            <w:proofErr w:type="spellStart"/>
            <w:r>
              <w:rPr>
                <w:rFonts w:ascii="Arial Narrow" w:hAnsi="Arial Narrow" w:cs="Arial"/>
              </w:rPr>
              <w:t>Amelia</w:t>
            </w:r>
            <w:proofErr w:type="spellEnd"/>
            <w:r>
              <w:rPr>
                <w:rFonts w:ascii="Arial Narrow" w:hAnsi="Arial Narrow" w:cs="Arial"/>
              </w:rPr>
              <w:t xml:space="preserve"> Mendonça Flores</w:t>
            </w:r>
          </w:p>
        </w:tc>
        <w:tc>
          <w:tcPr>
            <w:tcW w:w="632" w:type="dxa"/>
            <w:vAlign w:val="center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Sim</w:t>
            </w:r>
          </w:p>
        </w:tc>
        <w:tc>
          <w:tcPr>
            <w:tcW w:w="633" w:type="dxa"/>
            <w:gridSpan w:val="2"/>
            <w:vAlign w:val="center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Não</w:t>
            </w:r>
          </w:p>
        </w:tc>
        <w:tc>
          <w:tcPr>
            <w:tcW w:w="909" w:type="dxa"/>
            <w:gridSpan w:val="2"/>
            <w:vAlign w:val="center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proofErr w:type="gramStart"/>
            <w:r w:rsidRPr="005B779A">
              <w:rPr>
                <w:rFonts w:ascii="Arial Narrow" w:hAnsi="Arial Narrow" w:cs="Arial"/>
                <w:b/>
                <w:sz w:val="20"/>
              </w:rPr>
              <w:t>Total Votantes</w:t>
            </w:r>
            <w:proofErr w:type="gramEnd"/>
          </w:p>
        </w:tc>
        <w:tc>
          <w:tcPr>
            <w:tcW w:w="681" w:type="dxa"/>
            <w:vAlign w:val="center"/>
          </w:tcPr>
          <w:p w:rsidR="005B779A" w:rsidRPr="005B779A" w:rsidRDefault="005B779A" w:rsidP="005B779A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Aptos a Votar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Pr="00DE6783" w:rsidRDefault="005B779A" w:rsidP="00267B00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Docentes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21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22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27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267B00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Técnicos Administrativos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267B00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Discentes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104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105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428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Pr="005B779A" w:rsidRDefault="005B779A" w:rsidP="00267B00">
            <w:pPr>
              <w:suppressAutoHyphens w:val="0"/>
              <w:jc w:val="right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 w:rsidRPr="005B779A">
              <w:rPr>
                <w:rFonts w:ascii="Arial Narrow" w:hAnsi="Arial Narrow" w:cs="Arial"/>
                <w:b/>
                <w:color w:val="000000"/>
                <w:lang w:eastAsia="pt-BR"/>
              </w:rPr>
              <w:t>Total de Votos</w:t>
            </w:r>
          </w:p>
        </w:tc>
        <w:tc>
          <w:tcPr>
            <w:tcW w:w="632" w:type="dxa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135</w:t>
            </w:r>
          </w:p>
        </w:tc>
        <w:tc>
          <w:tcPr>
            <w:tcW w:w="633" w:type="dxa"/>
            <w:gridSpan w:val="2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02</w:t>
            </w:r>
          </w:p>
        </w:tc>
        <w:tc>
          <w:tcPr>
            <w:tcW w:w="909" w:type="dxa"/>
            <w:gridSpan w:val="2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137</w:t>
            </w:r>
          </w:p>
        </w:tc>
        <w:tc>
          <w:tcPr>
            <w:tcW w:w="681" w:type="dxa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472</w:t>
            </w:r>
          </w:p>
        </w:tc>
      </w:tr>
      <w:tr w:rsidR="005B779A" w:rsidRPr="00C91F93" w:rsidTr="005B779A">
        <w:tc>
          <w:tcPr>
            <w:tcW w:w="7232" w:type="dxa"/>
            <w:gridSpan w:val="7"/>
            <w:vAlign w:val="bottom"/>
          </w:tcPr>
          <w:p w:rsidR="005B779A" w:rsidRDefault="005B779A" w:rsidP="00267B00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Coordenação do Curso de Ciências Econômicas</w:t>
            </w:r>
          </w:p>
        </w:tc>
      </w:tr>
      <w:tr w:rsidR="005B779A" w:rsidRPr="00EC1605" w:rsidTr="00B9720F">
        <w:tc>
          <w:tcPr>
            <w:tcW w:w="4377" w:type="dxa"/>
            <w:vAlign w:val="bottom"/>
          </w:tcPr>
          <w:p w:rsidR="005B779A" w:rsidRPr="00EC1605" w:rsidRDefault="005B779A" w:rsidP="00267B00">
            <w:pPr>
              <w:pStyle w:val="Defaul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Chapa 1 – Ana Luisa Souza Soares e João Garibaldi Almeida Viana</w:t>
            </w:r>
          </w:p>
        </w:tc>
        <w:tc>
          <w:tcPr>
            <w:tcW w:w="632" w:type="dxa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Sim</w:t>
            </w:r>
          </w:p>
        </w:tc>
        <w:tc>
          <w:tcPr>
            <w:tcW w:w="633" w:type="dxa"/>
            <w:gridSpan w:val="2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Não</w:t>
            </w:r>
          </w:p>
        </w:tc>
        <w:tc>
          <w:tcPr>
            <w:tcW w:w="909" w:type="dxa"/>
            <w:gridSpan w:val="2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proofErr w:type="gramStart"/>
            <w:r w:rsidRPr="005B779A">
              <w:rPr>
                <w:rFonts w:ascii="Arial Narrow" w:hAnsi="Arial Narrow" w:cs="Arial"/>
                <w:b/>
                <w:sz w:val="20"/>
              </w:rPr>
              <w:t>Total Votantes</w:t>
            </w:r>
            <w:proofErr w:type="gramEnd"/>
          </w:p>
        </w:tc>
        <w:tc>
          <w:tcPr>
            <w:tcW w:w="681" w:type="dxa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Aptos a Votar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Pr="00DE6783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Docentes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Técnicos Administrativos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Discentes</w:t>
            </w:r>
          </w:p>
        </w:tc>
        <w:tc>
          <w:tcPr>
            <w:tcW w:w="632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31</w:t>
            </w:r>
          </w:p>
        </w:tc>
        <w:tc>
          <w:tcPr>
            <w:tcW w:w="633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</w:t>
            </w:r>
          </w:p>
        </w:tc>
        <w:tc>
          <w:tcPr>
            <w:tcW w:w="909" w:type="dxa"/>
            <w:gridSpan w:val="2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33</w:t>
            </w:r>
          </w:p>
        </w:tc>
        <w:tc>
          <w:tcPr>
            <w:tcW w:w="681" w:type="dxa"/>
          </w:tcPr>
          <w:p w:rsidR="005B779A" w:rsidRPr="00F22E9C" w:rsidRDefault="005B779A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149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 w:rsidRPr="005B779A">
              <w:rPr>
                <w:rFonts w:ascii="Arial Narrow" w:hAnsi="Arial Narrow" w:cs="Arial"/>
                <w:b/>
                <w:color w:val="000000"/>
                <w:lang w:eastAsia="pt-BR"/>
              </w:rPr>
              <w:t>Total de Votos</w:t>
            </w:r>
          </w:p>
        </w:tc>
        <w:tc>
          <w:tcPr>
            <w:tcW w:w="632" w:type="dxa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54</w:t>
            </w:r>
          </w:p>
        </w:tc>
        <w:tc>
          <w:tcPr>
            <w:tcW w:w="633" w:type="dxa"/>
            <w:gridSpan w:val="2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02</w:t>
            </w:r>
          </w:p>
        </w:tc>
        <w:tc>
          <w:tcPr>
            <w:tcW w:w="909" w:type="dxa"/>
            <w:gridSpan w:val="2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56</w:t>
            </w:r>
          </w:p>
        </w:tc>
        <w:tc>
          <w:tcPr>
            <w:tcW w:w="681" w:type="dxa"/>
          </w:tcPr>
          <w:p w:rsidR="005B779A" w:rsidRPr="005B779A" w:rsidRDefault="005B779A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5B779A">
              <w:rPr>
                <w:rFonts w:ascii="Arial Narrow" w:hAnsi="Arial Narrow" w:cs="Arial"/>
                <w:b/>
              </w:rPr>
              <w:t>185</w:t>
            </w:r>
          </w:p>
        </w:tc>
      </w:tr>
      <w:tr w:rsidR="005B779A" w:rsidRPr="00C91F93" w:rsidTr="005B779A">
        <w:tc>
          <w:tcPr>
            <w:tcW w:w="7232" w:type="dxa"/>
            <w:gridSpan w:val="7"/>
            <w:vAlign w:val="bottom"/>
          </w:tcPr>
          <w:p w:rsidR="005B779A" w:rsidRDefault="005B779A" w:rsidP="00267B00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Coordenação do Curso de Relações Internacionais</w:t>
            </w:r>
          </w:p>
        </w:tc>
      </w:tr>
      <w:tr w:rsidR="005B779A" w:rsidRPr="00EC1605" w:rsidTr="0033211E">
        <w:tc>
          <w:tcPr>
            <w:tcW w:w="4377" w:type="dxa"/>
            <w:vAlign w:val="bottom"/>
          </w:tcPr>
          <w:p w:rsidR="005B779A" w:rsidRPr="00EC1605" w:rsidRDefault="005B779A" w:rsidP="00267B00">
            <w:pPr>
              <w:pStyle w:val="Defaul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Chapa 1 – </w:t>
            </w:r>
            <w:proofErr w:type="spellStart"/>
            <w:r>
              <w:rPr>
                <w:rFonts w:ascii="Arial Narrow" w:hAnsi="Arial Narrow" w:cs="Arial"/>
              </w:rPr>
              <w:t>Nathaly</w:t>
            </w:r>
            <w:proofErr w:type="spellEnd"/>
            <w:r>
              <w:rPr>
                <w:rFonts w:ascii="Arial Narrow" w:hAnsi="Arial Narrow" w:cs="Arial"/>
              </w:rPr>
              <w:t xml:space="preserve"> Silvia Xavier </w:t>
            </w:r>
            <w:proofErr w:type="spellStart"/>
            <w:r>
              <w:rPr>
                <w:rFonts w:ascii="Arial Narrow" w:hAnsi="Arial Narrow" w:cs="Arial"/>
              </w:rPr>
              <w:t>Schutz</w:t>
            </w:r>
            <w:proofErr w:type="spellEnd"/>
            <w:r>
              <w:rPr>
                <w:rFonts w:ascii="Arial Narrow" w:hAnsi="Arial Narrow" w:cs="Arial"/>
              </w:rPr>
              <w:t xml:space="preserve"> e Rafael </w:t>
            </w:r>
            <w:proofErr w:type="spellStart"/>
            <w:r>
              <w:rPr>
                <w:rFonts w:ascii="Arial Narrow" w:hAnsi="Arial Narrow" w:cs="Arial"/>
              </w:rPr>
              <w:t>Balardim</w:t>
            </w:r>
            <w:proofErr w:type="spellEnd"/>
          </w:p>
        </w:tc>
        <w:tc>
          <w:tcPr>
            <w:tcW w:w="632" w:type="dxa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Sim</w:t>
            </w:r>
          </w:p>
        </w:tc>
        <w:tc>
          <w:tcPr>
            <w:tcW w:w="633" w:type="dxa"/>
            <w:gridSpan w:val="2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Não</w:t>
            </w:r>
          </w:p>
        </w:tc>
        <w:tc>
          <w:tcPr>
            <w:tcW w:w="909" w:type="dxa"/>
            <w:gridSpan w:val="2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proofErr w:type="gramStart"/>
            <w:r w:rsidRPr="005B779A">
              <w:rPr>
                <w:rFonts w:ascii="Arial Narrow" w:hAnsi="Arial Narrow" w:cs="Arial"/>
                <w:b/>
                <w:sz w:val="20"/>
              </w:rPr>
              <w:t>Total Votantes</w:t>
            </w:r>
            <w:proofErr w:type="gramEnd"/>
          </w:p>
        </w:tc>
        <w:tc>
          <w:tcPr>
            <w:tcW w:w="681" w:type="dxa"/>
            <w:vAlign w:val="center"/>
          </w:tcPr>
          <w:p w:rsidR="005B779A" w:rsidRPr="005B779A" w:rsidRDefault="005B779A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5B779A">
              <w:rPr>
                <w:rFonts w:ascii="Arial Narrow" w:hAnsi="Arial Narrow" w:cs="Arial"/>
                <w:b/>
                <w:sz w:val="20"/>
              </w:rPr>
              <w:t>Aptos a Votar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Pr="00DE6783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Docentes</w:t>
            </w:r>
          </w:p>
        </w:tc>
        <w:tc>
          <w:tcPr>
            <w:tcW w:w="632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33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</w:t>
            </w:r>
          </w:p>
        </w:tc>
        <w:tc>
          <w:tcPr>
            <w:tcW w:w="909" w:type="dxa"/>
            <w:gridSpan w:val="2"/>
          </w:tcPr>
          <w:p w:rsidR="005B779A" w:rsidRPr="00AC6154" w:rsidRDefault="00AC6154" w:rsidP="005B779A">
            <w:pPr>
              <w:pStyle w:val="Default"/>
              <w:jc w:val="right"/>
              <w:rPr>
                <w:rFonts w:ascii="Arial Narrow" w:hAnsi="Arial Narrow" w:cs="Arial"/>
                <w:vertAlign w:val="superscript"/>
              </w:rPr>
            </w:pPr>
            <w:r>
              <w:rPr>
                <w:rFonts w:ascii="Arial Narrow" w:hAnsi="Arial Narrow" w:cs="Arial"/>
              </w:rPr>
              <w:t>14</w:t>
            </w:r>
            <w:r>
              <w:rPr>
                <w:rFonts w:ascii="Arial Narrow" w:hAnsi="Arial Narrow" w:cs="Arial"/>
                <w:vertAlign w:val="superscript"/>
              </w:rPr>
              <w:t>[*]</w:t>
            </w:r>
          </w:p>
        </w:tc>
        <w:tc>
          <w:tcPr>
            <w:tcW w:w="681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23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Técnicos Administrativos</w:t>
            </w:r>
          </w:p>
        </w:tc>
        <w:tc>
          <w:tcPr>
            <w:tcW w:w="632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33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909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681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Votos Discentes</w:t>
            </w:r>
          </w:p>
        </w:tc>
        <w:tc>
          <w:tcPr>
            <w:tcW w:w="632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41</w:t>
            </w:r>
          </w:p>
        </w:tc>
        <w:tc>
          <w:tcPr>
            <w:tcW w:w="633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909" w:type="dxa"/>
            <w:gridSpan w:val="2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51</w:t>
            </w:r>
          </w:p>
        </w:tc>
        <w:tc>
          <w:tcPr>
            <w:tcW w:w="681" w:type="dxa"/>
          </w:tcPr>
          <w:p w:rsidR="005B779A" w:rsidRPr="00F22E9C" w:rsidRDefault="00AC6154" w:rsidP="005B779A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159</w:t>
            </w:r>
          </w:p>
        </w:tc>
      </w:tr>
      <w:tr w:rsidR="005B779A" w:rsidRPr="00F22E9C" w:rsidTr="005B779A">
        <w:tc>
          <w:tcPr>
            <w:tcW w:w="4377" w:type="dxa"/>
            <w:vAlign w:val="bottom"/>
          </w:tcPr>
          <w:p w:rsidR="005B779A" w:rsidRDefault="005B779A" w:rsidP="00E313BD">
            <w:pPr>
              <w:suppressAutoHyphens w:val="0"/>
              <w:jc w:val="right"/>
              <w:rPr>
                <w:rFonts w:ascii="Arial Narrow" w:hAnsi="Arial Narrow" w:cs="Arial"/>
                <w:color w:val="000000"/>
                <w:lang w:eastAsia="pt-BR"/>
              </w:rPr>
            </w:pPr>
            <w:r w:rsidRPr="005B779A">
              <w:rPr>
                <w:rFonts w:ascii="Arial Narrow" w:hAnsi="Arial Narrow" w:cs="Arial"/>
                <w:b/>
                <w:color w:val="000000"/>
                <w:lang w:eastAsia="pt-BR"/>
              </w:rPr>
              <w:t>Total de Votos</w:t>
            </w:r>
          </w:p>
        </w:tc>
        <w:tc>
          <w:tcPr>
            <w:tcW w:w="632" w:type="dxa"/>
          </w:tcPr>
          <w:p w:rsidR="005B779A" w:rsidRPr="00AC6154" w:rsidRDefault="00AC6154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AC6154">
              <w:rPr>
                <w:rFonts w:ascii="Arial Narrow" w:hAnsi="Arial Narrow" w:cs="Arial"/>
                <w:b/>
              </w:rPr>
              <w:t>61</w:t>
            </w:r>
          </w:p>
        </w:tc>
        <w:tc>
          <w:tcPr>
            <w:tcW w:w="633" w:type="dxa"/>
            <w:gridSpan w:val="2"/>
          </w:tcPr>
          <w:p w:rsidR="005B779A" w:rsidRPr="00AC6154" w:rsidRDefault="00AC6154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AC6154">
              <w:rPr>
                <w:rFonts w:ascii="Arial Narrow" w:hAnsi="Arial Narrow" w:cs="Arial"/>
                <w:b/>
              </w:rPr>
              <w:t>12</w:t>
            </w:r>
          </w:p>
        </w:tc>
        <w:tc>
          <w:tcPr>
            <w:tcW w:w="909" w:type="dxa"/>
            <w:gridSpan w:val="2"/>
          </w:tcPr>
          <w:p w:rsidR="005B779A" w:rsidRPr="00AC6154" w:rsidRDefault="00AC6154" w:rsidP="00AC6154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AC6154">
              <w:rPr>
                <w:rFonts w:ascii="Arial Narrow" w:hAnsi="Arial Narrow" w:cs="Arial"/>
                <w:b/>
              </w:rPr>
              <w:t>75</w:t>
            </w:r>
          </w:p>
        </w:tc>
        <w:tc>
          <w:tcPr>
            <w:tcW w:w="681" w:type="dxa"/>
          </w:tcPr>
          <w:p w:rsidR="005B779A" w:rsidRPr="00AC6154" w:rsidRDefault="00AC6154" w:rsidP="005B779A">
            <w:pPr>
              <w:pStyle w:val="Default"/>
              <w:jc w:val="right"/>
              <w:rPr>
                <w:rFonts w:ascii="Arial Narrow" w:hAnsi="Arial Narrow" w:cs="Arial"/>
                <w:b/>
              </w:rPr>
            </w:pPr>
            <w:r w:rsidRPr="00AC6154">
              <w:rPr>
                <w:rFonts w:ascii="Arial Narrow" w:hAnsi="Arial Narrow" w:cs="Arial"/>
                <w:b/>
              </w:rPr>
              <w:t>199</w:t>
            </w:r>
          </w:p>
        </w:tc>
      </w:tr>
    </w:tbl>
    <w:p w:rsidR="00EF1B35" w:rsidRDefault="00AC6154" w:rsidP="00AC6154">
      <w:pPr>
        <w:pStyle w:val="Default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[*] Entre os docentes de RI foram computados </w:t>
      </w:r>
      <w:proofErr w:type="gramStart"/>
      <w:r>
        <w:rPr>
          <w:rFonts w:ascii="Arial Narrow" w:hAnsi="Arial Narrow" w:cs="Arial"/>
        </w:rPr>
        <w:t>1</w:t>
      </w:r>
      <w:proofErr w:type="gramEnd"/>
      <w:r>
        <w:rPr>
          <w:rFonts w:ascii="Arial Narrow" w:hAnsi="Arial Narrow" w:cs="Arial"/>
        </w:rPr>
        <w:t xml:space="preserve"> voto branco e 1 voto nulo.</w:t>
      </w:r>
    </w:p>
    <w:p w:rsidR="00AC6154" w:rsidRDefault="00AC6154">
      <w:pPr>
        <w:pStyle w:val="Default"/>
        <w:rPr>
          <w:rFonts w:ascii="Arial Narrow" w:hAnsi="Arial Narrow" w:cs="Arial"/>
        </w:rPr>
      </w:pPr>
    </w:p>
    <w:p w:rsidR="00EF1B35" w:rsidRDefault="00EF1B35">
      <w:pPr>
        <w:pStyle w:val="Default"/>
        <w:rPr>
          <w:rFonts w:ascii="Arial Narrow" w:hAnsi="Arial Narrow" w:cs="Arial"/>
          <w:b/>
        </w:rPr>
      </w:pPr>
      <w:r w:rsidRPr="00EF1B35">
        <w:rPr>
          <w:rFonts w:ascii="Arial Narrow" w:hAnsi="Arial Narrow" w:cs="Arial"/>
          <w:b/>
        </w:rPr>
        <w:t>ASSINATURA</w:t>
      </w:r>
      <w:r>
        <w:rPr>
          <w:rFonts w:ascii="Arial Narrow" w:hAnsi="Arial Narrow" w:cs="Arial"/>
          <w:b/>
        </w:rPr>
        <w:t>S:</w:t>
      </w:r>
    </w:p>
    <w:p w:rsidR="00EF1B35" w:rsidRDefault="00EF1B35">
      <w:pPr>
        <w:pStyle w:val="Default"/>
        <w:rPr>
          <w:rFonts w:ascii="Arial Narrow" w:hAnsi="Arial Narrow" w:cs="Arial"/>
          <w:b/>
        </w:rPr>
      </w:pPr>
    </w:p>
    <w:p w:rsidR="00B659C6" w:rsidRDefault="00B659C6">
      <w:pPr>
        <w:pStyle w:val="Default"/>
        <w:rPr>
          <w:rFonts w:ascii="Arial Narrow" w:hAnsi="Arial Narrow" w:cs="Arial"/>
          <w:b/>
        </w:rPr>
      </w:pPr>
    </w:p>
    <w:p w:rsidR="00EF1B35" w:rsidRPr="002E7258" w:rsidRDefault="00734EAC">
      <w:pPr>
        <w:pStyle w:val="Default"/>
        <w:rPr>
          <w:rFonts w:ascii="Arial Narrow" w:hAnsi="Arial Narrow" w:cs="Arial"/>
          <w:b/>
        </w:rPr>
      </w:pPr>
      <w:bookmarkStart w:id="0" w:name="_GoBack"/>
      <w:bookmarkEnd w:id="0"/>
      <w:r w:rsidRPr="002E7258">
        <w:rPr>
          <w:rFonts w:ascii="Arial Narrow" w:hAnsi="Arial Narrow" w:cs="Arial"/>
          <w:b/>
        </w:rPr>
        <w:t>COMPONENTES DA COMISSÃO ELEITORAL:</w:t>
      </w:r>
      <w:r w:rsidR="00DA76A1" w:rsidRPr="002E7258">
        <w:rPr>
          <w:rFonts w:ascii="Arial Narrow" w:hAnsi="Arial Narrow" w:cs="Arial"/>
          <w:b/>
        </w:rPr>
        <w:t xml:space="preserve"> </w:t>
      </w:r>
      <w:proofErr w:type="spellStart"/>
      <w:r w:rsidR="00DE6783" w:rsidRPr="002E7258">
        <w:rPr>
          <w:rFonts w:ascii="Arial Narrow" w:hAnsi="Arial Narrow" w:cs="Arial"/>
          <w:b/>
        </w:rPr>
        <w:t>Francieli</w:t>
      </w:r>
      <w:proofErr w:type="spellEnd"/>
      <w:r w:rsidR="00DE6783" w:rsidRPr="002E7258">
        <w:rPr>
          <w:rFonts w:ascii="Arial Narrow" w:hAnsi="Arial Narrow" w:cs="Arial"/>
          <w:b/>
        </w:rPr>
        <w:t xml:space="preserve"> </w:t>
      </w:r>
      <w:proofErr w:type="spellStart"/>
      <w:r w:rsidR="00DE6783" w:rsidRPr="002E7258">
        <w:rPr>
          <w:rFonts w:ascii="Arial Narrow" w:hAnsi="Arial Narrow" w:cs="Arial"/>
          <w:b/>
        </w:rPr>
        <w:t>Calgaro</w:t>
      </w:r>
      <w:proofErr w:type="spellEnd"/>
      <w:r w:rsidR="00A321ED" w:rsidRPr="002E7258">
        <w:rPr>
          <w:rFonts w:ascii="Arial Narrow" w:hAnsi="Arial Narrow" w:cs="Arial"/>
          <w:b/>
        </w:rPr>
        <w:t xml:space="preserve"> (Presidente)</w:t>
      </w:r>
      <w:r w:rsidR="00DE6783" w:rsidRPr="002E7258">
        <w:rPr>
          <w:rFonts w:ascii="Arial Narrow" w:hAnsi="Arial Narrow" w:cs="Arial"/>
          <w:b/>
        </w:rPr>
        <w:t xml:space="preserve">, </w:t>
      </w:r>
      <w:proofErr w:type="spellStart"/>
      <w:r w:rsidR="00DE6783" w:rsidRPr="002E7258">
        <w:rPr>
          <w:rFonts w:ascii="Arial Narrow" w:hAnsi="Arial Narrow" w:cs="Arial"/>
          <w:b/>
        </w:rPr>
        <w:t>Debora</w:t>
      </w:r>
      <w:proofErr w:type="spellEnd"/>
      <w:r w:rsidR="00DE6783" w:rsidRPr="002E7258">
        <w:rPr>
          <w:rFonts w:ascii="Arial Narrow" w:hAnsi="Arial Narrow" w:cs="Arial"/>
          <w:b/>
        </w:rPr>
        <w:t xml:space="preserve"> </w:t>
      </w:r>
      <w:proofErr w:type="spellStart"/>
      <w:r w:rsidR="00DE6783" w:rsidRPr="002E7258">
        <w:rPr>
          <w:rFonts w:ascii="Arial Narrow" w:hAnsi="Arial Narrow" w:cs="Arial"/>
          <w:b/>
        </w:rPr>
        <w:t>Nayar</w:t>
      </w:r>
      <w:proofErr w:type="spellEnd"/>
      <w:r w:rsidR="00DE6783" w:rsidRPr="002E7258">
        <w:rPr>
          <w:rFonts w:ascii="Arial Narrow" w:hAnsi="Arial Narrow" w:cs="Arial"/>
          <w:b/>
        </w:rPr>
        <w:t xml:space="preserve"> </w:t>
      </w:r>
      <w:proofErr w:type="spellStart"/>
      <w:r w:rsidR="00DE6783" w:rsidRPr="002E7258">
        <w:rPr>
          <w:rFonts w:ascii="Arial Narrow" w:hAnsi="Arial Narrow" w:cs="Arial"/>
          <w:b/>
        </w:rPr>
        <w:t>Hoff</w:t>
      </w:r>
      <w:proofErr w:type="spellEnd"/>
      <w:r w:rsidR="00A321ED" w:rsidRPr="002E7258">
        <w:rPr>
          <w:rFonts w:ascii="Arial Narrow" w:hAnsi="Arial Narrow" w:cs="Arial"/>
          <w:b/>
        </w:rPr>
        <w:t xml:space="preserve"> (secretária)</w:t>
      </w:r>
      <w:r w:rsidR="00DE6783" w:rsidRPr="002E7258">
        <w:rPr>
          <w:rFonts w:ascii="Arial Narrow" w:hAnsi="Arial Narrow" w:cs="Arial"/>
          <w:b/>
        </w:rPr>
        <w:t xml:space="preserve">, </w:t>
      </w:r>
      <w:r w:rsidR="00346B47" w:rsidRPr="002E7258">
        <w:rPr>
          <w:rFonts w:ascii="Arial Narrow" w:hAnsi="Arial Narrow" w:cs="Arial"/>
          <w:b/>
        </w:rPr>
        <w:t xml:space="preserve">Andressa </w:t>
      </w:r>
      <w:proofErr w:type="spellStart"/>
      <w:r w:rsidR="00346B47" w:rsidRPr="002E7258">
        <w:rPr>
          <w:rFonts w:ascii="Arial Narrow" w:hAnsi="Arial Narrow" w:cs="Arial"/>
          <w:b/>
        </w:rPr>
        <w:t>Henning</w:t>
      </w:r>
      <w:proofErr w:type="spellEnd"/>
      <w:r w:rsidR="00346B47" w:rsidRPr="002E7258">
        <w:rPr>
          <w:rFonts w:ascii="Arial Narrow" w:hAnsi="Arial Narrow" w:cs="Arial"/>
          <w:b/>
        </w:rPr>
        <w:t xml:space="preserve"> Silva, </w:t>
      </w:r>
      <w:r w:rsidR="00DA76A1" w:rsidRPr="002E7258">
        <w:rPr>
          <w:rFonts w:ascii="Arial Narrow" w:hAnsi="Arial Narrow" w:cs="Arial"/>
          <w:b/>
        </w:rPr>
        <w:t>Marcos Eduardo Kirs</w:t>
      </w:r>
      <w:r w:rsidR="0068630F" w:rsidRPr="002E7258">
        <w:rPr>
          <w:rFonts w:ascii="Arial Narrow" w:hAnsi="Arial Narrow" w:cs="Arial"/>
          <w:b/>
        </w:rPr>
        <w:t>c</w:t>
      </w:r>
      <w:r w:rsidR="00DA76A1" w:rsidRPr="002E7258">
        <w:rPr>
          <w:rFonts w:ascii="Arial Narrow" w:hAnsi="Arial Narrow" w:cs="Arial"/>
          <w:b/>
        </w:rPr>
        <w:t xml:space="preserve">h, </w:t>
      </w:r>
      <w:r w:rsidR="00346B47" w:rsidRPr="002E7258">
        <w:rPr>
          <w:rFonts w:ascii="Arial Narrow" w:hAnsi="Arial Narrow" w:cs="Arial"/>
          <w:b/>
        </w:rPr>
        <w:t xml:space="preserve">Maurício Lima </w:t>
      </w:r>
      <w:proofErr w:type="spellStart"/>
      <w:r w:rsidR="00346B47" w:rsidRPr="002E7258">
        <w:rPr>
          <w:rFonts w:ascii="Arial Narrow" w:hAnsi="Arial Narrow" w:cs="Arial"/>
          <w:b/>
        </w:rPr>
        <w:t>Collaziol</w:t>
      </w:r>
      <w:proofErr w:type="spellEnd"/>
      <w:r w:rsidR="00346B47" w:rsidRPr="002E7258">
        <w:rPr>
          <w:rFonts w:ascii="Arial Narrow" w:hAnsi="Arial Narrow" w:cs="Arial"/>
          <w:b/>
        </w:rPr>
        <w:t xml:space="preserve">, </w:t>
      </w:r>
      <w:r w:rsidR="00A321ED" w:rsidRPr="002E7258">
        <w:rPr>
          <w:rFonts w:ascii="Arial Narrow" w:hAnsi="Arial Narrow" w:cs="Arial"/>
          <w:b/>
        </w:rPr>
        <w:t>Patrí</w:t>
      </w:r>
      <w:r w:rsidR="00346B47" w:rsidRPr="002E7258">
        <w:rPr>
          <w:rFonts w:ascii="Arial Narrow" w:hAnsi="Arial Narrow" w:cs="Arial"/>
          <w:b/>
        </w:rPr>
        <w:t xml:space="preserve">cia Eveline dos Santos </w:t>
      </w:r>
      <w:proofErr w:type="spellStart"/>
      <w:r w:rsidR="00346B47" w:rsidRPr="002E7258">
        <w:rPr>
          <w:rFonts w:ascii="Arial Narrow" w:hAnsi="Arial Narrow" w:cs="Arial"/>
          <w:b/>
        </w:rPr>
        <w:t>Roncato</w:t>
      </w:r>
      <w:proofErr w:type="spellEnd"/>
      <w:r w:rsidR="00A321ED" w:rsidRPr="002E7258">
        <w:rPr>
          <w:rFonts w:ascii="Arial Narrow" w:hAnsi="Arial Narrow" w:cs="Arial"/>
          <w:b/>
        </w:rPr>
        <w:t xml:space="preserve"> e</w:t>
      </w:r>
      <w:r w:rsidR="00346B47" w:rsidRPr="002E7258">
        <w:rPr>
          <w:rFonts w:ascii="Arial Narrow" w:hAnsi="Arial Narrow" w:cs="Arial"/>
          <w:b/>
        </w:rPr>
        <w:t xml:space="preserve"> Ricardo Bernardino de </w:t>
      </w:r>
      <w:proofErr w:type="gramStart"/>
      <w:r w:rsidR="00346B47" w:rsidRPr="002E7258">
        <w:rPr>
          <w:rFonts w:ascii="Arial Narrow" w:hAnsi="Arial Narrow" w:cs="Arial"/>
          <w:b/>
        </w:rPr>
        <w:t>Melo</w:t>
      </w:r>
      <w:proofErr w:type="gramEnd"/>
    </w:p>
    <w:p w:rsidR="00734EAC" w:rsidRPr="002E7258" w:rsidRDefault="00734EAC" w:rsidP="002E7258">
      <w:pPr>
        <w:pStyle w:val="Default"/>
        <w:rPr>
          <w:rFonts w:ascii="Arial Narrow" w:hAnsi="Arial Narrow" w:cs="Arial"/>
          <w:b/>
        </w:rPr>
      </w:pPr>
    </w:p>
    <w:sectPr w:rsidR="00734EAC" w:rsidRPr="002E7258" w:rsidSect="002E7258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D06A86"/>
    <w:rsid w:val="000721F5"/>
    <w:rsid w:val="00081E66"/>
    <w:rsid w:val="000B2030"/>
    <w:rsid w:val="000F7AC7"/>
    <w:rsid w:val="00140BB1"/>
    <w:rsid w:val="0019285A"/>
    <w:rsid w:val="00202625"/>
    <w:rsid w:val="00267B00"/>
    <w:rsid w:val="00283EF8"/>
    <w:rsid w:val="002A0202"/>
    <w:rsid w:val="002E7258"/>
    <w:rsid w:val="002F3850"/>
    <w:rsid w:val="00330A37"/>
    <w:rsid w:val="003410CF"/>
    <w:rsid w:val="00346B47"/>
    <w:rsid w:val="00430C68"/>
    <w:rsid w:val="00496EE2"/>
    <w:rsid w:val="00501E1D"/>
    <w:rsid w:val="005B3798"/>
    <w:rsid w:val="005B779A"/>
    <w:rsid w:val="005C091F"/>
    <w:rsid w:val="005F097A"/>
    <w:rsid w:val="0068630F"/>
    <w:rsid w:val="006A617E"/>
    <w:rsid w:val="006B509C"/>
    <w:rsid w:val="006E22D5"/>
    <w:rsid w:val="006E3011"/>
    <w:rsid w:val="007021F2"/>
    <w:rsid w:val="00714F8C"/>
    <w:rsid w:val="00734EAC"/>
    <w:rsid w:val="00777354"/>
    <w:rsid w:val="00794166"/>
    <w:rsid w:val="00843C91"/>
    <w:rsid w:val="008627A5"/>
    <w:rsid w:val="00887E7E"/>
    <w:rsid w:val="009A4916"/>
    <w:rsid w:val="009B443F"/>
    <w:rsid w:val="009B4477"/>
    <w:rsid w:val="009D5B39"/>
    <w:rsid w:val="00A11DFE"/>
    <w:rsid w:val="00A321ED"/>
    <w:rsid w:val="00A9285A"/>
    <w:rsid w:val="00AB5473"/>
    <w:rsid w:val="00AC4052"/>
    <w:rsid w:val="00AC6154"/>
    <w:rsid w:val="00B2310E"/>
    <w:rsid w:val="00B24900"/>
    <w:rsid w:val="00B407A7"/>
    <w:rsid w:val="00B545D6"/>
    <w:rsid w:val="00B659C6"/>
    <w:rsid w:val="00B7348F"/>
    <w:rsid w:val="00BA16BF"/>
    <w:rsid w:val="00BF2E9D"/>
    <w:rsid w:val="00C157A0"/>
    <w:rsid w:val="00C2098F"/>
    <w:rsid w:val="00C47F66"/>
    <w:rsid w:val="00C91F93"/>
    <w:rsid w:val="00C92DDF"/>
    <w:rsid w:val="00C978EF"/>
    <w:rsid w:val="00CB15A0"/>
    <w:rsid w:val="00CC0B33"/>
    <w:rsid w:val="00D06A86"/>
    <w:rsid w:val="00D14AF8"/>
    <w:rsid w:val="00DA76A1"/>
    <w:rsid w:val="00DC113E"/>
    <w:rsid w:val="00DC5221"/>
    <w:rsid w:val="00DE6783"/>
    <w:rsid w:val="00E11ED2"/>
    <w:rsid w:val="00E16128"/>
    <w:rsid w:val="00EB60F6"/>
    <w:rsid w:val="00EC1605"/>
    <w:rsid w:val="00EE2783"/>
    <w:rsid w:val="00EF1B35"/>
    <w:rsid w:val="00F0686D"/>
    <w:rsid w:val="00F22E9C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F1B0362B8D04AD6B59851D0F0FBFA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3C7141-314E-477C-9D36-64FF2E6E2BF6}"/>
      </w:docPartPr>
      <w:docPartBody>
        <w:p w:rsidR="00647636" w:rsidRDefault="00527B35" w:rsidP="00527B35">
          <w:pPr>
            <w:pStyle w:val="FF1B0362B8D04AD6B59851D0F0FBFA19"/>
          </w:pPr>
          <w:r w:rsidRPr="0035069E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27B35"/>
    <w:rsid w:val="0018380F"/>
    <w:rsid w:val="00247AF3"/>
    <w:rsid w:val="00527B35"/>
    <w:rsid w:val="00647636"/>
    <w:rsid w:val="00814B6F"/>
    <w:rsid w:val="0089554D"/>
    <w:rsid w:val="008C3B85"/>
    <w:rsid w:val="00B476CA"/>
    <w:rsid w:val="00BF09E0"/>
    <w:rsid w:val="00CB0C2B"/>
    <w:rsid w:val="00E3293C"/>
    <w:rsid w:val="00E576AC"/>
    <w:rsid w:val="00F66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A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unhideWhenUsed/>
    <w:rsid w:val="00527B35"/>
    <w:rPr>
      <w:color w:val="808080"/>
    </w:rPr>
  </w:style>
  <w:style w:type="paragraph" w:customStyle="1" w:styleId="FF1B0362B8D04AD6B59851D0F0FBFA19">
    <w:name w:val="FF1B0362B8D04AD6B59851D0F0FBFA19"/>
    <w:rsid w:val="00527B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791</Words>
  <Characters>4277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Ministério da Educação</vt:lpstr>
      <vt:lpstr>Ministério da Educação</vt:lpstr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creator>DANIELA</dc:creator>
  <cp:lastModifiedBy>deborahoff</cp:lastModifiedBy>
  <cp:revision>10</cp:revision>
  <cp:lastPrinted>2015-01-20T23:30:00Z</cp:lastPrinted>
  <dcterms:created xsi:type="dcterms:W3CDTF">2015-01-26T18:10:00Z</dcterms:created>
  <dcterms:modified xsi:type="dcterms:W3CDTF">2015-01-26T18:50:00Z</dcterms:modified>
</cp:coreProperties>
</file>