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/>
      </w:pPr>
      <w:r>
        <w:rPr>
          <w:rFonts w:cs="Arial" w:ascii="Arial" w:hAnsi="Arial"/>
          <w:b/>
          <w:sz w:val="24"/>
        </w:rPr>
        <w:t>EDITAL Nº 128/2017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/>
      </w:pPr>
      <w:r>
        <w:rPr>
          <w:rFonts w:cs="Arial" w:ascii="Arial" w:hAnsi="Arial"/>
          <w:b/>
          <w:sz w:val="24"/>
        </w:rPr>
        <w:t>Área de Inclusão e acessibilidade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/>
      </w:pPr>
      <w:r>
        <w:rPr>
          <w:rFonts w:cs="Arial" w:ascii="Arial" w:hAnsi="Arial"/>
          <w:b/>
          <w:sz w:val="24"/>
        </w:rPr>
        <w:t>NINA-NuDE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  <w:t>Edital de seleção de bolsista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A Política de Atendimento Educacional Especializado – AEE - torna pública a seleção de bolsista para atuar em projeto selecionado pelo Edital 128/2017. 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bookmarkStart w:id="0" w:name="_GoBack"/>
      <w:bookmarkStart w:id="1" w:name="_GoBack"/>
      <w:bookmarkEnd w:id="1"/>
      <w:r>
        <w:rPr>
          <w:rFonts w:cs="Arial" w:ascii="Arial" w:hAnsi="Arial"/>
          <w:sz w:val="20"/>
          <w:szCs w:val="20"/>
        </w:rPr>
      </w:r>
    </w:p>
    <w:p>
      <w:pPr>
        <w:pStyle w:val="Normal"/>
        <w:numPr>
          <w:ilvl w:val="3"/>
          <w:numId w:val="1"/>
        </w:numPr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/>
      </w:pPr>
      <w:r>
        <w:rPr>
          <w:rFonts w:cs="Arial" w:ascii="Arial" w:hAnsi="Arial"/>
          <w:b/>
          <w:sz w:val="20"/>
          <w:szCs w:val="20"/>
        </w:rPr>
        <w:t>Resultado Parcial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/>
      </w:pPr>
      <w:r>
        <w:rPr>
          <w:rFonts w:cs="Arial" w:ascii="Arial" w:hAnsi="Arial"/>
          <w:b/>
          <w:sz w:val="20"/>
          <w:szCs w:val="20"/>
        </w:rPr>
        <w:t xml:space="preserve">Titular – </w:t>
      </w:r>
      <w:r>
        <w:rPr>
          <w:rFonts w:cs="Arial" w:ascii="Arial" w:hAnsi="Arial"/>
          <w:b w:val="false"/>
          <w:bCs w:val="false"/>
          <w:sz w:val="20"/>
          <w:szCs w:val="20"/>
        </w:rPr>
        <w:t>Denise Czarnesch da Silva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ind w:left="0" w:hanging="0"/>
        <w:jc w:val="both"/>
        <w:rPr/>
      </w:pPr>
      <w:r>
        <w:rPr>
          <w:rFonts w:cs="Arial" w:ascii="Arial" w:hAnsi="Arial"/>
          <w:b/>
          <w:sz w:val="20"/>
          <w:szCs w:val="20"/>
        </w:rPr>
        <w:t xml:space="preserve">Suplente – </w:t>
      </w:r>
      <w:r>
        <w:rPr>
          <w:rFonts w:cs="Arial" w:ascii="Arial" w:hAnsi="Arial"/>
          <w:b w:val="false"/>
          <w:bCs w:val="false"/>
          <w:sz w:val="20"/>
          <w:szCs w:val="20"/>
        </w:rPr>
        <w:t>Maria Eduarda Tabarez de Abreu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rPr>
          <w:rFonts w:ascii="Arial" w:hAnsi="Arial" w:cs="Arial"/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rPr>
          <w:rFonts w:ascii="Arial" w:hAnsi="Arial" w:cs="Arial"/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rPr>
          <w:rFonts w:ascii="Arial" w:hAnsi="Arial" w:cs="Arial"/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rPr>
          <w:rFonts w:ascii="Arial" w:hAnsi="Arial" w:cs="Arial"/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rPr>
          <w:rFonts w:ascii="Arial" w:hAnsi="Arial" w:cs="Arial"/>
          <w:b/>
          <w:b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/>
        <w:jc w:val="right"/>
        <w:rPr/>
      </w:pPr>
      <w:r>
        <w:rPr>
          <w:rFonts w:cs="Arial" w:ascii="Arial" w:hAnsi="Arial"/>
          <w:sz w:val="20"/>
          <w:szCs w:val="20"/>
        </w:rPr>
        <w:t>São Gabriel, 0</w:t>
      </w:r>
      <w:r>
        <w:rPr>
          <w:rFonts w:cs="Arial" w:ascii="Arial" w:hAnsi="Arial"/>
          <w:sz w:val="20"/>
          <w:szCs w:val="20"/>
        </w:rPr>
        <w:t>8</w:t>
      </w:r>
      <w:r>
        <w:rPr>
          <w:rFonts w:cs="Arial" w:ascii="Arial" w:hAnsi="Arial"/>
          <w:sz w:val="20"/>
          <w:szCs w:val="20"/>
        </w:rPr>
        <w:t xml:space="preserve"> de maio de 2017.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/>
        <w:jc w:val="right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/>
        <w:jc w:val="right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/>
        <w:jc w:val="right"/>
        <w:rPr/>
      </w:pPr>
      <w:r>
        <w:rPr>
          <w:rFonts w:cs="Arial" w:ascii="Arial" w:hAnsi="Arial"/>
          <w:sz w:val="20"/>
          <w:szCs w:val="20"/>
        </w:rPr>
        <w:t>Carlos Alberto Xavier Garcia</w:t>
      </w:r>
    </w:p>
    <w:p>
      <w:pPr>
        <w:pStyle w:val="Normal"/>
        <w:tabs>
          <w:tab w:val="left" w:pos="142" w:leader="none"/>
          <w:tab w:val="left" w:pos="284" w:leader="none"/>
        </w:tabs>
        <w:spacing w:lineRule="auto" w:line="240" w:before="0" w:after="200"/>
        <w:jc w:val="right"/>
        <w:rPr/>
      </w:pPr>
      <w:r>
        <w:rPr>
          <w:rFonts w:cs="Arial" w:ascii="Arial" w:hAnsi="Arial"/>
          <w:sz w:val="20"/>
          <w:szCs w:val="20"/>
        </w:rPr>
        <w:t>Orientador NinA - Campus</w:t>
      </w:r>
    </w:p>
    <w:sectPr>
      <w:headerReference w:type="default" r:id="rId2"/>
      <w:type w:val="nextPage"/>
      <w:pgSz w:w="11906" w:h="16838"/>
      <w:pgMar w:left="1701" w:right="1701" w:header="284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."/>
      <w:lvlJc w:val="left"/>
      <w:pPr>
        <w:ind w:left="2448" w:hanging="360"/>
      </w:pPr>
    </w:lvl>
    <w:lvl w:ilvl="1">
      <w:start w:val="1"/>
      <w:numFmt w:val="lowerLetter"/>
      <w:lvlText w:val="%2."/>
      <w:lvlJc w:val="left"/>
      <w:pPr>
        <w:ind w:left="3168" w:hanging="360"/>
      </w:pPr>
    </w:lvl>
    <w:lvl w:ilvl="2">
      <w:start w:val="1"/>
      <w:numFmt w:val="lowerRoman"/>
      <w:lvlText w:val="%3."/>
      <w:lvlJc w:val="right"/>
      <w:pPr>
        <w:ind w:left="3888" w:hanging="180"/>
      </w:pPr>
    </w:lvl>
    <w:lvl w:ilvl="3">
      <w:start w:val="1"/>
      <w:numFmt w:val="decimal"/>
      <w:lvlText w:val="%4."/>
      <w:lvlJc w:val="left"/>
      <w:pPr>
        <w:ind w:left="4608" w:hanging="360"/>
      </w:pPr>
    </w:lvl>
    <w:lvl w:ilvl="4">
      <w:start w:val="1"/>
      <w:numFmt w:val="lowerLetter"/>
      <w:lvlText w:val="%5."/>
      <w:lvlJc w:val="left"/>
      <w:pPr>
        <w:ind w:left="5328" w:hanging="360"/>
      </w:pPr>
    </w:lvl>
    <w:lvl w:ilvl="5">
      <w:start w:val="1"/>
      <w:numFmt w:val="lowerRoman"/>
      <w:lvlText w:val="%6."/>
      <w:lvlJc w:val="right"/>
      <w:pPr>
        <w:ind w:left="6048" w:hanging="180"/>
      </w:pPr>
    </w:lvl>
    <w:lvl w:ilvl="6">
      <w:start w:val="1"/>
      <w:numFmt w:val="decimal"/>
      <w:lvlText w:val="%7."/>
      <w:lvlJc w:val="left"/>
      <w:pPr>
        <w:ind w:left="6768" w:hanging="360"/>
      </w:pPr>
    </w:lvl>
    <w:lvl w:ilvl="7">
      <w:start w:val="1"/>
      <w:numFmt w:val="lowerLetter"/>
      <w:lvlText w:val="%8."/>
      <w:lvlJc w:val="left"/>
      <w:pPr>
        <w:ind w:left="7488" w:hanging="360"/>
      </w:pPr>
    </w:lvl>
    <w:lvl w:ilvl="8">
      <w:start w:val="1"/>
      <w:numFmt w:val="lowerRoman"/>
      <w:lvlText w:val="%9."/>
      <w:lvlJc w:val="right"/>
      <w:pPr>
        <w:ind w:left="8208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619c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Ttulo"/>
    <w:pPr/>
    <w:rPr/>
  </w:style>
  <w:style w:type="paragraph" w:styleId="Ttulo2">
    <w:name w:val="Título 2"/>
    <w:basedOn w:val="Ttulo"/>
    <w:pPr/>
    <w:rPr/>
  </w:style>
  <w:style w:type="paragraph" w:styleId="Ttulo3">
    <w:name w:val="Título 3"/>
    <w:basedOn w:val="Ttulo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48731d"/>
    <w:rPr>
      <w:rFonts w:ascii="Calibri" w:hAnsi="Calibri" w:eastAsia="Calibri" w:cs="Times New Roman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8731d"/>
    <w:rPr>
      <w:rFonts w:ascii="Calibri" w:hAnsi="Calibri" w:eastAsia="Calibri" w:cs="Times New Roma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8731d"/>
    <w:rPr>
      <w:rFonts w:ascii="Tahoma" w:hAnsi="Tahoma" w:eastAsia="Calibri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ascii="Arial" w:hAnsi="Arial" w:cs="Symbol"/>
      <w:sz w:val="20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Wingdings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Lucida Sans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1619c4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abealho">
    <w:name w:val="Cabeçalho"/>
    <w:basedOn w:val="Normal"/>
    <w:link w:val="CabealhoChar"/>
    <w:uiPriority w:val="99"/>
    <w:unhideWhenUsed/>
    <w:rsid w:val="0048731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48731d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8731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itaes">
    <w:name w:val="Citações"/>
    <w:basedOn w:val="Normal"/>
    <w:qFormat/>
    <w:pPr/>
    <w:rPr/>
  </w:style>
  <w:style w:type="paragraph" w:styleId="Ttulododocumento">
    <w:name w:val="Título do documento"/>
    <w:basedOn w:val="Ttulo"/>
    <w:pPr/>
    <w:rPr/>
  </w:style>
  <w:style w:type="paragraph" w:styleId="Subttulo">
    <w:name w:val="Subtítulo"/>
    <w:basedOn w:val="Ttul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LibreOffice/4.4.5.2$Windows_x86 LibreOffice_project/a22f674fd25a3b6f45bdebf25400ed2adff0ff99</Application>
  <Paragraphs>11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2015-03-31T19:05:00Z</dcterms:created>
  <dc:creator>VERA LUCIA CARDOSO MEDEIROS</dc:creator>
  <dc:language>pt-BR</dc:language>
  <dcterms:modified xsi:type="dcterms:W3CDTF">2017-05-08T16:38:07Z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