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wmf" ContentType="image/x-wmf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media/image15.wmf" ContentType="image/x-wmf"/>
  <Override PartName="/word/media/image16.wmf" ContentType="image/x-wmf"/>
  <Override PartName="/word/media/image17.wmf" ContentType="image/x-wmf"/>
  <Override PartName="/word/media/image18.wmf" ContentType="image/x-wmf"/>
  <Override PartName="/word/media/image19.wmf" ContentType="image/x-wmf"/>
  <Override PartName="/word/media/image20.wmf" ContentType="image/x-wmf"/>
  <Override PartName="/word/media/image21.wmf" ContentType="image/x-wmf"/>
  <Override PartName="/word/media/image22.wmf" ContentType="image/x-wmf"/>
  <Override PartName="/word/media/image23.wmf" ContentType="image/x-wmf"/>
  <Override PartName="/word/media/image24.wmf" ContentType="image/x-wmf"/>
  <Override PartName="/word/media/image25.png" ContentType="image/png"/>
  <Override PartName="/word/media/image26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207" w:type="dxa"/>
        <w:jc w:val="left"/>
        <w:tblInd w:w="-72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7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207"/>
      </w:tblGrid>
      <w:tr>
        <w:trPr>
          <w:trHeight w:val="320" w:hRule="atLeast"/>
          <w:cantSplit w:val="true"/>
        </w:trPr>
        <w:tc>
          <w:tcPr>
            <w:tcW w:w="10207" w:type="dxa"/>
            <w:tcBorders>
              <w:bottom w:val="single" w:sz="6" w:space="0" w:color="00000A"/>
              <w:insideH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40" w:after="20"/>
              <w:jc w:val="center"/>
              <w:rPr>
                <w:rFonts w:ascii="Calibri" w:hAnsi="Calibri"/>
                <w:b/>
                <w:b/>
                <w:bCs/>
                <w:spacing w:val="4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pacing w:val="40"/>
                <w:sz w:val="16"/>
                <w:szCs w:val="16"/>
              </w:rPr>
              <w:t>PREENCHA AQUI COM O NOME DO CAMPUS/UNIDADE</w:t>
              <w:br/>
            </w:r>
          </w:p>
        </w:tc>
      </w:tr>
      <w:tr>
        <w:trPr>
          <w:trHeight w:val="154" w:hRule="atLeast"/>
          <w:cantSplit w:val="true"/>
        </w:trPr>
        <w:tc>
          <w:tcPr>
            <w:tcW w:w="10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pct12"/>
            <w:tcMar>
              <w:left w:w="67" w:type="dxa"/>
            </w:tcMar>
            <w:vAlign w:val="center"/>
          </w:tcPr>
          <w:p>
            <w:pPr>
              <w:pStyle w:val="Normal"/>
              <w:spacing w:before="40" w:after="20"/>
              <w:jc w:val="center"/>
              <w:rPr>
                <w:rFonts w:ascii="Calibri" w:hAnsi="Calibri"/>
                <w:b/>
                <w:b/>
                <w:bCs/>
                <w:spacing w:val="4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pacing w:val="40"/>
                <w:sz w:val="16"/>
                <w:szCs w:val="16"/>
              </w:rPr>
              <w:t>FORMULÁRIO DE REQUISIÇÃO DE DIÁRIAS</w:t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10207" w:type="dxa"/>
        <w:jc w:val="left"/>
        <w:tblInd w:w="-72" w:type="dxa"/>
        <w:tblBorders>
          <w:top w:val="single" w:sz="4" w:space="0" w:color="00000A"/>
          <w:left w:val="single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9"/>
        <w:gridCol w:w="284"/>
        <w:gridCol w:w="426"/>
        <w:gridCol w:w="424"/>
        <w:gridCol w:w="1"/>
        <w:gridCol w:w="2834"/>
        <w:gridCol w:w="1"/>
        <w:gridCol w:w="424"/>
        <w:gridCol w:w="1"/>
        <w:gridCol w:w="1914"/>
        <w:gridCol w:w="71"/>
        <w:gridCol w:w="707"/>
        <w:gridCol w:w="1560"/>
      </w:tblGrid>
      <w:tr>
        <w:trPr>
          <w:trHeight w:val="312" w:hRule="atLeast"/>
          <w:cantSplit w:val="true"/>
        </w:trPr>
        <w:tc>
          <w:tcPr>
            <w:tcW w:w="5529" w:type="dxa"/>
            <w:gridSpan w:val="7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PROPOSTO/BENEFICIÁRIO: </w:t>
            </w:r>
          </w:p>
        </w:tc>
        <w:tc>
          <w:tcPr>
            <w:tcW w:w="2339" w:type="dxa"/>
            <w:gridSpan w:val="3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Calibri" w:hAnsi="Calibri"/>
                <w:bCs/>
                <w:sz w:val="16"/>
                <w:szCs w:val="16"/>
              </w:rPr>
              <w:t>CPF:</w:t>
            </w:r>
          </w:p>
        </w:tc>
        <w:tc>
          <w:tcPr>
            <w:tcW w:w="2338" w:type="dxa"/>
            <w:gridSpan w:val="3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Calibri" w:hAnsi="Calibri"/>
                <w:bCs/>
                <w:sz w:val="16"/>
                <w:szCs w:val="16"/>
              </w:rPr>
              <w:t>Data nascimento:</w:t>
            </w:r>
          </w:p>
        </w:tc>
      </w:tr>
      <w:tr>
        <w:trPr>
          <w:trHeight w:val="312" w:hRule="atLeast"/>
          <w:cantSplit w:val="true"/>
        </w:trPr>
        <w:tc>
          <w:tcPr>
            <w:tcW w:w="1559" w:type="dxa"/>
            <w:tcBorders>
              <w:left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629285" cy="219710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628560" cy="21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3pt;width:49.45pt;height:17.2pt;mso-position-vertical:top">
                      <v:imagedata r:id="rId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3969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before="6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876935" cy="229235"/>
                      <wp:effectExtent l="0" t="0" r="0" b="0"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8762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68.95pt;height:17.95pt;mso-position-vertical:top">
                      <v:imagedata r:id="rId5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3118" w:type="dxa"/>
            <w:gridSpan w:val="6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1400810" cy="22923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14000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110.2pt;height:17.95pt;mso-position-vertical:top">
                      <v:imagedata r:id="rId7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638810" cy="22923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6382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50.2pt;height:17.95pt;mso-position-vertical:top">
                      <v:imagedata r:id="rId9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  <w:cantSplit w:val="true"/>
        </w:trPr>
        <w:tc>
          <w:tcPr>
            <w:tcW w:w="2269" w:type="dxa"/>
            <w:gridSpan w:val="3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SEPE: </w:t>
            </w:r>
            <w:r>
              <w:rPr>
                <w:rFonts w:ascii="Calibri" w:hAnsi="Calibri"/>
                <w:sz w:val="16"/>
                <w:szCs w:val="16"/>
              </w:rPr>
            </w:r>
            <w:sdt>
              <w:sdtPr>
                <w:dropDownList>
                  <w:listItem w:displayText="Selecione o tipo de SEPE" w:value="Selecione o tipo de SEPE"/>
                  <w:listItem w:displayText="-" w:value="-"/>
                  <w:listItem w:displayText="Empregados Públicos" w:value="Empregados Públicos"/>
                  <w:listItem w:displayText="Servidor Judiciário" w:value="Servidor Judiciário"/>
                  <w:listItem w:displayText="Servidor Legislativo" w:value="Servidor Legislativo"/>
                  <w:listItem w:displayText="Servidor Estadual" w:value="Servidor Estadual"/>
                  <w:listItem w:displayText="Servidor Distrital" w:value="Servidor Distrital"/>
                  <w:listItem w:displayText="Servidor Municipal" w:value="Servidor Municipal"/>
                </w:dropDownList>
              </w:sdtPr>
              <w:sdtContent>
                <w:r>
                  <w:t>-</w:t>
                </w:r>
              </w:sdtContent>
            </w:sdt>
          </w:p>
        </w:tc>
        <w:tc>
          <w:tcPr>
            <w:tcW w:w="3260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INSTITUIÇÃO: </w:t>
            </w:r>
          </w:p>
        </w:tc>
        <w:tc>
          <w:tcPr>
            <w:tcW w:w="2410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Auxílio-Alimentação: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R$ </w:t>
            </w:r>
          </w:p>
        </w:tc>
        <w:tc>
          <w:tcPr>
            <w:tcW w:w="226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Auxílio-Transporte: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R$ </w:t>
            </w:r>
          </w:p>
        </w:tc>
      </w:tr>
      <w:tr>
        <w:trPr>
          <w:trHeight w:val="312" w:hRule="atLeast"/>
          <w:cantSplit w:val="true"/>
        </w:trPr>
        <w:tc>
          <w:tcPr>
            <w:tcW w:w="5953" w:type="dxa"/>
            <w:gridSpan w:val="8"/>
            <w:tcBorders>
              <w:top w:val="dotted" w:sz="4" w:space="0" w:color="00000A"/>
              <w:left w:val="single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CARGO/ FUNÇÃO: </w:t>
            </w:r>
          </w:p>
        </w:tc>
        <w:tc>
          <w:tcPr>
            <w:tcW w:w="4253" w:type="dxa"/>
            <w:gridSpan w:val="5"/>
            <w:tcBorders>
              <w:top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MATRÍCULA SIAPE: </w:t>
            </w:r>
          </w:p>
        </w:tc>
      </w:tr>
      <w:tr>
        <w:trPr>
          <w:trHeight w:val="312" w:hRule="atLeast"/>
          <w:cantSplit w:val="true"/>
        </w:trPr>
        <w:tc>
          <w:tcPr>
            <w:tcW w:w="2693" w:type="dxa"/>
            <w:gridSpan w:val="4"/>
            <w:tcBorders>
              <w:top w:val="dotted" w:sz="4" w:space="0" w:color="00000A"/>
              <w:left w:val="single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TELEFONE:</w:t>
            </w:r>
          </w:p>
        </w:tc>
        <w:tc>
          <w:tcPr>
            <w:tcW w:w="7513" w:type="dxa"/>
            <w:gridSpan w:val="9"/>
            <w:tcBorders>
              <w:top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E-MAIL INSTITUCIONAL: </w:t>
            </w:r>
          </w:p>
        </w:tc>
      </w:tr>
      <w:tr>
        <w:trPr>
          <w:trHeight w:val="381" w:hRule="atLeast"/>
          <w:cantSplit w:val="true"/>
        </w:trPr>
        <w:tc>
          <w:tcPr>
            <w:tcW w:w="1843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BANCO: </w:t>
            </w:r>
          </w:p>
        </w:tc>
        <w:tc>
          <w:tcPr>
            <w:tcW w:w="851" w:type="dxa"/>
            <w:gridSpan w:val="3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AGÊNCIA:</w:t>
            </w:r>
          </w:p>
        </w:tc>
        <w:tc>
          <w:tcPr>
            <w:tcW w:w="3260" w:type="dxa"/>
            <w:gridSpan w:val="4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</w:t>
            </w:r>
            <w:r>
              <w:rPr>
                <w:rFonts w:ascii="Calibri" w:hAnsi="Calibri"/>
                <w:sz w:val="16"/>
                <w:szCs w:val="16"/>
              </w:rPr>
              <w:t>CONTA:</w:t>
            </w:r>
          </w:p>
        </w:tc>
        <w:tc>
          <w:tcPr>
            <w:tcW w:w="4252" w:type="dxa"/>
            <w:gridSpan w:val="4"/>
            <w:tcBorders>
              <w:top w:val="dotted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1448435" cy="22923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4479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113.95pt;height:17.95pt;mso-position-vertical:top">
                      <v:imagedata r:id="rId11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660" w:hRule="atLeast"/>
          <w:cantSplit w:val="true"/>
        </w:trPr>
        <w:tc>
          <w:tcPr>
            <w:tcW w:w="2693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  <w:insideH w:val="single" w:sz="4" w:space="0" w:color="00000A"/>
              <w:insideV w:val="dotted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hAnsi="Calibri"/>
                <w:sz w:val="16"/>
                <w:szCs w:val="16"/>
              </w:rPr>
              <w:t xml:space="preserve">Data:     </w:t>
            </w:r>
          </w:p>
        </w:tc>
        <w:tc>
          <w:tcPr>
            <w:tcW w:w="3260" w:type="dxa"/>
            <w:gridSpan w:val="4"/>
            <w:tcBorders>
              <w:top w:val="dotted" w:sz="4" w:space="0" w:color="00000A"/>
              <w:left w:val="dotted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Assinatura do</w:t>
            </w:r>
          </w:p>
          <w:p>
            <w:pPr>
              <w:pStyle w:val="Normal"/>
              <w:spacing w:before="60" w:after="2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Solicitante/Beneficiário:</w:t>
            </w:r>
          </w:p>
        </w:tc>
        <w:tc>
          <w:tcPr>
            <w:tcW w:w="4253" w:type="dxa"/>
            <w:gridSpan w:val="5"/>
            <w:tcBorders>
              <w:top w:val="dotted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 xml:space="preserve">                      </w:t>
            </w: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Unidade(s) de Faturamento:</w:t>
            </w:r>
            <w:r>
              <w:rPr>
                <w:rFonts w:cs="Calibri" w:ascii="Calibri" w:hAnsi="Calibri" w:asciiTheme="minorHAnsi" w:cstheme="minorHAnsi" w:hAnsiTheme="minorHAnsi"/>
                <w:i/>
                <w:sz w:val="16"/>
                <w:szCs w:val="16"/>
              </w:rPr>
              <w:t xml:space="preserve">                   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i/>
                <w:i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6"/>
                <w:szCs w:val="16"/>
              </w:rPr>
              <w:t xml:space="preserve">                       </w:t>
            </w:r>
            <w:r>
              <w:rPr>
                <w:rFonts w:cs="Calibri" w:ascii="Calibri" w:hAnsi="Calibri" w:asciiTheme="minorHAnsi" w:cstheme="minorHAnsi" w:hAnsiTheme="minorHAnsi"/>
                <w:i/>
                <w:sz w:val="16"/>
                <w:szCs w:val="16"/>
              </w:rPr>
            </w:r>
            <w:sdt>
              <w:sdtPr>
                <w:dropDownList>
                  <w:listItem w:displayText="Selecione aqui a unidade de faturamento" w:value="Selecione aqui a unidade de faturamento"/>
                  <w:listItem w:displayText="Conselho Universitário (CONSUNI)" w:value="Conselho Universitário (CONSUNI)"/>
                  <w:listItem w:displayText="Conselho Curador (CONCUR)" w:value="Conselho Curador (CONCUR)"/>
                  <w:listItem w:displayText="Comissões Superiores" w:value="Comissões Superiores"/>
                  <w:listItem w:displayText="Gabinete da Reitoria" w:value="Gabinete da Reitoria"/>
                  <w:listItem w:displayText="NTIC" w:value="NTIC"/>
                  <w:listItem w:displayText="Consultoria Jurídica (CONJUR)" w:value="Consultoria Jurídica (CONJUR)"/>
                  <w:listItem w:displayText="Auditoria Interna" w:value="Auditoria Interna"/>
                  <w:listItem w:displayText="Assessoria de Comunicação Social (ACS)" w:value="Assessoria de Comunicação Social (ACS)"/>
                  <w:listItem w:displayText="Núcleo de Desenvolvimento de Pessoal (NUDEPE)" w:value="Núcleo de Desenvolvimento de Pessoal (NUDEPE)"/>
                  <w:listItem w:displayText="Coordenadoria de EAD" w:value="Coordenadoria de EAD"/>
                  <w:listItem w:displayText="PROAD" w:value="PROAD"/>
                  <w:listItem w:displayText="PROPLAN" w:value="PROPLAN"/>
                  <w:listItem w:displayText="PROGESP" w:value="PROGESP"/>
                  <w:listItem w:displayText="PROPESQ" w:value="PROPESQ"/>
                  <w:listItem w:displayText="PROPG" w:value="PROPG"/>
                  <w:listItem w:displayText="PROEXT" w:value="PROEXT"/>
                  <w:listItem w:displayText="PROGRAD" w:value="PROGRAD"/>
                  <w:listItem w:displayText="PRAEC" w:value="PRAEC"/>
                  <w:listItem w:displayText="Campus Alegrete" w:value="Campus Alegrete"/>
                  <w:listItem w:displayText="Campus Bagé" w:value="Campus Bagé"/>
                  <w:listItem w:displayText="Campus Caçapava do Sul" w:value="Campus Caçapava do Sul"/>
                  <w:listItem w:displayText="Campus Dom Pedrito" w:value="Campus Dom Pedrito"/>
                  <w:listItem w:displayText="Campus Itaqui" w:value="Campus Itaqui"/>
                  <w:listItem w:displayText="Campus Jaguarão" w:value="Campus Jaguarão"/>
                  <w:listItem w:displayText="Campus Sant'Ana do Livramento" w:value="Campus Sant'Ana do Livramento"/>
                  <w:listItem w:displayText="Campus São Borja" w:value="Campus São Borja"/>
                  <w:listItem w:displayText="Campus São Gabriel" w:value="Campus São Gabriel"/>
                  <w:listItem w:displayText="Campus Uruguaiana" w:value="Campus Uruguaiana"/>
                </w:dropDownList>
              </w:sdtPr>
              <w:sdtContent>
                <w:r>
                  <w:t>Selecione aqui a unidade de faturamento</w:t>
                </w:r>
              </w:sdtContent>
            </w:sdt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6"/>
                <w:szCs w:val="16"/>
              </w:rPr>
              <w:t xml:space="preserve">                       </w:t>
            </w:r>
            <w:r>
              <w:rPr>
                <w:rFonts w:cs="Calibri" w:ascii="Calibri" w:hAnsi="Calibri" w:asciiTheme="minorHAnsi" w:cstheme="minorHAnsi" w:hAnsiTheme="minorHAnsi"/>
                <w:i/>
                <w:sz w:val="16"/>
                <w:szCs w:val="16"/>
              </w:rPr>
            </w:r>
            <w:sdt>
              <w:sdtPr>
                <w:dropDownList>
                  <w:listItem w:displayText="Selecione aqui a unidade de faturamento" w:value="Selecione aqui a unidade de faturamento"/>
                  <w:listItem w:displayText="Conselho Universitário (CONSUNI)" w:value="Conselho Universitário (CONSUNI)"/>
                  <w:listItem w:displayText="Conselho Curador (CONCUR)" w:value="Conselho Curador (CONCUR)"/>
                  <w:listItem w:displayText="Comissões Superiores" w:value="Comissões Superiores"/>
                  <w:listItem w:displayText="Gabinete da Reitoria" w:value="Gabinete da Reitoria"/>
                  <w:listItem w:displayText="NTIC" w:value="NTIC"/>
                  <w:listItem w:displayText="Consultoria Jurídica (CONJUR)" w:value="Consultoria Jurídica (CONJUR)"/>
                  <w:listItem w:displayText="Auditoria Interna" w:value="Auditoria Interna"/>
                  <w:listItem w:displayText="Assessoria de Comunicação Social (ACS)" w:value="Assessoria de Comunicação Social (ACS)"/>
                  <w:listItem w:displayText="Núcleo de Desenvolvimento de Pessoal (NUDEPE)" w:value="Núcleo de Desenvolvimento de Pessoal (NUDEPE)"/>
                  <w:listItem w:displayText="Coordenadoria de EAD" w:value="Coordenadoria de EAD"/>
                  <w:listItem w:displayText="PROAD" w:value="PROAD"/>
                  <w:listItem w:displayText="PROPLAN" w:value="PROPLAN"/>
                  <w:listItem w:displayText="PROGESP" w:value="PROGESP"/>
                  <w:listItem w:displayText="PROPESQ" w:value="PROPESQ"/>
                  <w:listItem w:displayText="PROPG" w:value="PROPG"/>
                  <w:listItem w:displayText="PROEXT" w:value="PROEXT"/>
                  <w:listItem w:displayText="PROGRAD" w:value="PROGRAD"/>
                  <w:listItem w:displayText="PRAEC" w:value="PRAEC"/>
                  <w:listItem w:displayText="Campus Alegrete" w:value="Campus Alegrete"/>
                  <w:listItem w:displayText="Campus Bagé" w:value="Campus Bagé"/>
                  <w:listItem w:displayText="Campus Caçapava do Sul" w:value="Campus Caçapava do Sul"/>
                  <w:listItem w:displayText="Campus Dom Pedrito" w:value="Campus Dom Pedrito"/>
                  <w:listItem w:displayText="Campus Itaqui" w:value="Campus Itaqui"/>
                  <w:listItem w:displayText="Campus Jaguarão" w:value="Campus Jaguarão"/>
                  <w:listItem w:displayText="Campus Sant'Ana do Livramento" w:value="Campus Sant'Ana do Livramento"/>
                  <w:listItem w:displayText="Campus São Borja" w:value="Campus São Borja"/>
                  <w:listItem w:displayText="Campus São Gabriel" w:value="Campus São Gabriel"/>
                  <w:listItem w:displayText="Campus Uruguaiana" w:value="Campus Uruguaiana"/>
                </w:dropDownList>
              </w:sdtPr>
              <w:sdtContent>
                <w:r>
                  <w:t>Selecione aqui a unidade de faturamento</w:t>
                </w:r>
              </w:sdtContent>
            </w:sdt>
          </w:p>
        </w:tc>
      </w:tr>
    </w:tbl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tbl>
      <w:tblPr>
        <w:tblW w:w="10207" w:type="dxa"/>
        <w:jc w:val="left"/>
        <w:tblInd w:w="-72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62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51"/>
        <w:gridCol w:w="1701"/>
        <w:gridCol w:w="851"/>
        <w:gridCol w:w="992"/>
        <w:gridCol w:w="2126"/>
        <w:gridCol w:w="1986"/>
      </w:tblGrid>
      <w:tr>
        <w:trPr>
          <w:trHeight w:val="296" w:hRule="atLeast"/>
          <w:cantSplit w:val="true"/>
        </w:trPr>
        <w:tc>
          <w:tcPr>
            <w:tcW w:w="10207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  <w:insideV w:val="single" w:sz="6" w:space="0" w:color="00000A"/>
            </w:tcBorders>
            <w:shd w:color="auto" w:fill="FFFFFF" w:val="pct12"/>
            <w:tcMar>
              <w:left w:w="62" w:type="dxa"/>
            </w:tcMar>
          </w:tcPr>
          <w:p>
            <w:pPr>
              <w:pStyle w:val="Legenda1"/>
              <w:tabs>
                <w:tab w:val="left" w:pos="3285" w:leader="none"/>
                <w:tab w:val="center" w:pos="5033" w:leader="none"/>
              </w:tabs>
              <w:spacing w:before="120" w:after="120"/>
              <w:rPr>
                <w:rFonts w:ascii="Calibri" w:hAnsi="Calibri" w:cs="Arial"/>
                <w:i w:val="false"/>
                <w:i w:val="false"/>
                <w:sz w:val="16"/>
                <w:szCs w:val="16"/>
              </w:rPr>
            </w:pPr>
            <w:r>
              <w:rPr>
                <w:rFonts w:ascii="Calibri" w:hAnsi="Calibri"/>
                <w:i w:val="false"/>
                <w:sz w:val="16"/>
                <w:szCs w:val="16"/>
              </w:rPr>
              <w:t>INFORMAÇÕES DA VIAGEM</w:t>
            </w:r>
          </w:p>
        </w:tc>
      </w:tr>
      <w:tr>
        <w:trPr>
          <w:trHeight w:val="704" w:hRule="atLeast"/>
        </w:trPr>
        <w:tc>
          <w:tcPr>
            <w:tcW w:w="2551" w:type="dxa"/>
            <w:tcBorders>
              <w:left w:val="single" w:sz="6" w:space="0" w:color="00000A"/>
              <w:bottom w:val="dotted" w:sz="4" w:space="0" w:color="00000A"/>
              <w:right w:val="dotted" w:sz="4" w:space="0" w:color="00000A"/>
              <w:insideH w:val="dotted" w:sz="4" w:space="0" w:color="00000A"/>
              <w:insideV w:val="dotted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113665" distR="114300" simplePos="0" locked="0" layoutInCell="1" allowOverlap="1" relativeHeight="6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33655</wp:posOffset>
                      </wp:positionV>
                      <wp:extent cx="287020" cy="125730"/>
                      <wp:effectExtent l="6985" t="24130" r="20955" b="22225"/>
                      <wp:wrapNone/>
                      <wp:docPr id="6" name="AutoShap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60" cy="1249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7234"/>
                                </a:avLst>
                              </a:prstGeom>
                              <a:solidFill>
                                <a:srgbClr val="bfbfb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AutoShape 20" fillcolor="#bfbfbf" stroked="t" style="position:absolute;margin-left:96.55pt;margin-top:2.65pt;width:22.5pt;height:9.8pt" type="shapetype_13">
                      <w10:wrap type="none"/>
                      <v:fill o:detectmouseclick="t" type="solid" color2="#404040"/>
                      <v:stroke color="black" weight="9360" joinstyle="miter" endcap="flat"/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16"/>
                <w:szCs w:val="16"/>
              </w:rPr>
              <w:t>MOTIVO DO AFASTAMENTO:</w:t>
            </w:r>
          </w:p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7656" w:type="dxa"/>
            <w:gridSpan w:val="5"/>
            <w:tcBorders>
              <w:left w:val="dotted" w:sz="4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2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Informar aqui o motivo do afastamento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>e horário previsto para início e encerramento das atividades.</w:t>
            </w:r>
          </w:p>
        </w:tc>
      </w:tr>
      <w:tr>
        <w:trPr>
          <w:trHeight w:val="1263" w:hRule="atLeast"/>
        </w:trPr>
        <w:tc>
          <w:tcPr>
            <w:tcW w:w="2551" w:type="dxa"/>
            <w:tcBorders>
              <w:top w:val="dotted" w:sz="4" w:space="0" w:color="00000A"/>
              <w:left w:val="single" w:sz="6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PERÍODO AFASTAMENTO</w:t>
            </w:r>
          </w:p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(ROTEIRO/ITINERÁRIO):</w:t>
            </w:r>
          </w:p>
        </w:tc>
        <w:tc>
          <w:tcPr>
            <w:tcW w:w="7656" w:type="dxa"/>
            <w:gridSpan w:val="5"/>
            <w:tcBorders>
              <w:top w:val="dotted" w:sz="4" w:space="0" w:color="00000A"/>
              <w:left w:val="dotted" w:sz="4" w:space="0" w:color="00000A"/>
              <w:right w:val="single" w:sz="6" w:space="0" w:color="00000A"/>
              <w:insideV w:val="single" w:sz="6" w:space="0" w:color="00000A"/>
            </w:tcBorders>
            <w:shd w:fill="auto" w:val="clear"/>
            <w:tcMar>
              <w:left w:w="65" w:type="dxa"/>
            </w:tcMar>
            <w:vAlign w:val="center"/>
          </w:tcPr>
          <w:tbl>
            <w:tblPr>
              <w:tblW w:w="7438" w:type="dxa"/>
              <w:jc w:val="left"/>
              <w:tblInd w:w="0" w:type="dxa"/>
              <w:tblBorders>
                <w:left w:val="dotted" w:sz="4" w:space="0" w:color="00000A"/>
                <w:bottom w:val="dotted" w:sz="4" w:space="0" w:color="00000A"/>
                <w:right w:val="dotted" w:sz="4" w:space="0" w:color="00000A"/>
                <w:insideH w:val="dotted" w:sz="4" w:space="0" w:color="00000A"/>
                <w:insideV w:val="dotted" w:sz="4" w:space="0" w:color="00000A"/>
              </w:tblBorders>
              <w:tblCellMar>
                <w:top w:w="0" w:type="dxa"/>
                <w:left w:w="65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1059"/>
              <w:gridCol w:w="850"/>
              <w:gridCol w:w="1700"/>
              <w:gridCol w:w="1"/>
              <w:gridCol w:w="1560"/>
              <w:gridCol w:w="1134"/>
              <w:gridCol w:w="1"/>
              <w:gridCol w:w="1132"/>
            </w:tblGrid>
            <w:tr>
              <w:trPr>
                <w:trHeight w:val="240" w:hRule="atLeast"/>
              </w:trPr>
              <w:tc>
                <w:tcPr>
                  <w:tcW w:w="3609" w:type="dxa"/>
                  <w:gridSpan w:val="3"/>
                  <w:tcBorders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color="auto" w:fill="D9D9D9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ORIGEM</w:t>
                  </w:r>
                </w:p>
              </w:tc>
              <w:tc>
                <w:tcPr>
                  <w:tcW w:w="3828" w:type="dxa"/>
                  <w:gridSpan w:val="5"/>
                  <w:tcBorders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color="auto" w:fill="D9D9D9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DESTINO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059" w:type="dxa"/>
                  <w:vMerge w:val="restart"/>
                  <w:tcBorders>
                    <w:top w:val="dotted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DIA/MÊS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dotted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HORA</w:t>
                  </w:r>
                </w:p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SAÍDA</w:t>
                  </w:r>
                </w:p>
              </w:tc>
              <w:tc>
                <w:tcPr>
                  <w:tcW w:w="3261" w:type="dxa"/>
                  <w:gridSpan w:val="3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sz w:val="16"/>
                      <w:szCs w:val="16"/>
                    </w:rPr>
                    <w:t>CIDADE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tted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DIA/MÊS</w:t>
                  </w:r>
                </w:p>
              </w:tc>
              <w:tc>
                <w:tcPr>
                  <w:tcW w:w="1133" w:type="dxa"/>
                  <w:gridSpan w:val="2"/>
                  <w:vMerge w:val="restart"/>
                  <w:tcBorders>
                    <w:top w:val="dotted" w:sz="4" w:space="0" w:color="00000A"/>
                    <w:left w:val="dotted" w:sz="4" w:space="0" w:color="00000A"/>
                    <w:bottom w:val="single" w:sz="4" w:space="0" w:color="00000A"/>
                    <w:right w:val="dotted" w:sz="4" w:space="0" w:color="00000A"/>
                    <w:insideH w:val="single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HORA</w:t>
                  </w:r>
                </w:p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CHEGADA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059" w:type="dxa"/>
                  <w:vMerge w:val="continue"/>
                  <w:tcBorders>
                    <w:top w:val="single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u w:val="single"/>
                    </w:rPr>
                  </w:r>
                </w:p>
              </w:tc>
              <w:tc>
                <w:tcPr>
                  <w:tcW w:w="850" w:type="dxa"/>
                  <w:vMerge w:val="continue"/>
                  <w:tcBorders>
                    <w:top w:val="single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u w:val="single"/>
                    </w:rPr>
                  </w:r>
                </w:p>
              </w:tc>
              <w:tc>
                <w:tcPr>
                  <w:tcW w:w="17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56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PARA</w:t>
                  </w:r>
                </w:p>
              </w:tc>
              <w:tc>
                <w:tcPr>
                  <w:tcW w:w="1135" w:type="dxa"/>
                  <w:gridSpan w:val="2"/>
                  <w:vMerge w:val="continue"/>
                  <w:tcBorders>
                    <w:top w:val="single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u w:val="single"/>
                    </w:rPr>
                  </w:r>
                </w:p>
              </w:tc>
              <w:tc>
                <w:tcPr>
                  <w:tcW w:w="1132" w:type="dxa"/>
                  <w:vMerge w:val="continue"/>
                  <w:tcBorders>
                    <w:top w:val="single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u w:val="single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059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7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56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5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2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1059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7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56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5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2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1059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7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56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5" w:type="dxa"/>
                  <w:gridSpan w:val="2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2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1059" w:type="dxa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850" w:type="dxa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701" w:type="dxa"/>
                  <w:gridSpan w:val="2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560" w:type="dxa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5" w:type="dxa"/>
                  <w:gridSpan w:val="2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  <w:tc>
                <w:tcPr>
                  <w:tcW w:w="1132" w:type="dxa"/>
                  <w:tcBorders>
                    <w:top w:val="dotted" w:sz="4" w:space="0" w:color="00000A"/>
                    <w:left w:val="dotted" w:sz="4" w:space="0" w:color="00000A"/>
                    <w:right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65" w:type="dxa"/>
                  </w:tcMar>
                  <w:vAlign w:val="bottom"/>
                </w:tcPr>
                <w:p>
                  <w:pPr>
                    <w:pStyle w:val="Normal"/>
                    <w:jc w:val="center"/>
                    <w:rPr>
                      <w:rFonts w:ascii="Calibri" w:hAnsi="Calibri"/>
                      <w:b/>
                      <w:b/>
                      <w:i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i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551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MEIO DE TRANSPORTE/IDA:</w:t>
            </w:r>
          </w:p>
        </w:tc>
        <w:tc>
          <w:tcPr>
            <w:tcW w:w="1701" w:type="dxa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562610" cy="257810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561960" cy="257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3pt;width:44.2pt;height:20.2pt;mso-position-vertical:top">
                      <v:imagedata r:id="rId1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>
              <w:rPr>
                <w:rFonts w:ascii="Calibri" w:hAnsi="Calibri"/>
                <w:sz w:val="16"/>
                <w:szCs w:val="16"/>
              </w:rPr>
              <mc:AlternateContent>
                <mc:Choice Requires="wps">
                  <w:drawing>
                    <wp:inline distT="0" distB="12700" distL="0" distR="0">
                      <wp:extent cx="743585" cy="257810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743040" cy="257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3pt;width:58.45pt;height:20.2pt;mso-position-vertical:top">
                      <v:imagedata r:id="rId15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905510" cy="219710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905040" cy="21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3pt;width:71.2pt;height:17.2pt;mso-position-vertical:top">
                      <v:imagedata r:id="rId17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dotted" w:sz="4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915035" cy="22923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71.95pt;height:17.95pt;mso-position-vertical:top">
                      <v:imagedata r:id="rId19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cantSplit w:val="true"/>
        </w:trPr>
        <w:tc>
          <w:tcPr>
            <w:tcW w:w="2551" w:type="dxa"/>
            <w:tcBorders>
              <w:top w:val="dotted" w:sz="4" w:space="0" w:color="00000A"/>
              <w:left w:val="single" w:sz="6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MEIO DE TRANSPORTE/VOLTA:</w:t>
            </w:r>
          </w:p>
        </w:tc>
        <w:tc>
          <w:tcPr>
            <w:tcW w:w="1701" w:type="dxa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562610" cy="257810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561960" cy="257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3pt;width:44.2pt;height:20.2pt;mso-position-vertical:top">
                      <v:imagedata r:id="rId1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>
              <w:rPr>
                <w:rFonts w:ascii="Calibri" w:hAnsi="Calibri"/>
                <w:sz w:val="16"/>
                <w:szCs w:val="16"/>
              </w:rPr>
              <mc:AlternateContent>
                <mc:Choice Requires="wps">
                  <w:drawing>
                    <wp:inline distT="0" distB="12700" distL="0" distR="0">
                      <wp:extent cx="743585" cy="257810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743040" cy="257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3pt;width:58.45pt;height:20.2pt;mso-position-vertical:top">
                      <v:imagedata r:id="rId15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tted" w:sz="4" w:space="0" w:color="00000A"/>
              <w:bottom w:val="dotted" w:sz="4" w:space="0" w:color="00000A"/>
              <w:insideH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905510" cy="219710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905040" cy="219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3pt;width:71.2pt;height:17.2pt;mso-position-vertical:top">
                      <v:imagedata r:id="rId17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dotted" w:sz="4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/>
              <mc:AlternateContent>
                <mc:Choice Requires="wps">
                  <w:drawing>
                    <wp:inline distT="0" distB="12700" distL="0" distR="0">
                      <wp:extent cx="915035" cy="22923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9.05pt;width:71.95pt;height:17.95pt;mso-position-vertical:top">
                      <v:imagedata r:id="rId19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cantSplit w:val="true"/>
        </w:trPr>
        <w:tc>
          <w:tcPr>
            <w:tcW w:w="10207" w:type="dxa"/>
            <w:gridSpan w:val="6"/>
            <w:tcBorders>
              <w:top w:val="dotted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Justificativa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(viagem em final de semana ou feriado), conforme § 2º, Art. 5º, do Decreto 5.992/06:</w:t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0207" w:type="dxa"/>
            <w:gridSpan w:val="6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Justificativa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(não cumprimento do prazo legal de 10 dias de antecedência na solicitação das diárias), conforme Inc. I, Art. 2º, da Portaria 98/03-MPOG: </w:t>
            </w:r>
          </w:p>
          <w:p>
            <w:pPr>
              <w:pStyle w:val="Normal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60" w:after="20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</w:tc>
      </w:tr>
      <w:tr>
        <w:trPr>
          <w:trHeight w:val="652" w:hRule="atLeast"/>
          <w:cantSplit w:val="true"/>
        </w:trPr>
        <w:tc>
          <w:tcPr>
            <w:tcW w:w="10207" w:type="dxa"/>
            <w:gridSpan w:val="6"/>
            <w:tcBorders>
              <w:top w:val="dotted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Justificativa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>(viagem com início ou término em cidade diferente da que o proposto está em exercício):</w:t>
            </w:r>
          </w:p>
          <w:p>
            <w:pPr>
              <w:pStyle w:val="Normal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ascii="Calibri" w:hAnsi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0207" w:type="dxa"/>
            <w:gridSpan w:val="6"/>
            <w:tcBorders>
              <w:top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290" w:hRule="atLeast"/>
          <w:cantSplit w:val="true"/>
        </w:trPr>
        <w:tc>
          <w:tcPr>
            <w:tcW w:w="1020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color="auto" w:fill="FFFFFF" w:val="pct12"/>
            <w:tcMar>
              <w:left w:w="62" w:type="dxa"/>
            </w:tcMar>
          </w:tcPr>
          <w:p>
            <w:pPr>
              <w:pStyle w:val="Normal"/>
              <w:spacing w:before="4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AUTORIZAÇÃO DE DESPESA (reservado à Direção)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>
        <w:trPr>
          <w:trHeight w:val="412" w:hRule="atLeast"/>
          <w:cantSplit w:val="true"/>
        </w:trPr>
        <w:tc>
          <w:tcPr>
            <w:tcW w:w="10207" w:type="dxa"/>
            <w:gridSpan w:val="6"/>
            <w:tcBorders>
              <w:top w:val="single" w:sz="6" w:space="0" w:color="00000A"/>
              <w:left w:val="single" w:sz="6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tabs>
                <w:tab w:val="left" w:pos="2640" w:leader="none"/>
                <w:tab w:val="center" w:pos="5033" w:leader="none"/>
              </w:tabs>
              <w:spacing w:before="60" w:after="0"/>
              <w:rPr>
                <w:rFonts w:ascii="Calibri" w:hAnsi="Calibri"/>
                <w:sz w:val="16"/>
                <w:szCs w:val="16"/>
              </w:rPr>
            </w:pPr>
            <w:r>
              <w:rPr/>
              <w:tab/>
              <w:tab/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743585" cy="2673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743040" cy="2667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05pt;width:58.45pt;height:20.95pt;mso-position-vertical:top">
                      <v:imagedata r:id="rId21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334135" cy="2673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1333440" cy="2667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05pt;width:104.95pt;height:20.95pt;mso-position-vertical:top">
                      <v:imagedata r:id="rId2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791210" cy="26733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790560" cy="2667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21.05pt;width:62.2pt;height:20.95pt;mso-position-vertical:top">
                      <v:imagedata r:id="rId25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550" w:hRule="atLeast"/>
          <w:cantSplit w:val="true"/>
        </w:trPr>
        <w:tc>
          <w:tcPr>
            <w:tcW w:w="10207" w:type="dxa"/>
            <w:gridSpan w:val="6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6" w:space="0" w:color="00000A"/>
              <w:insideH w:val="dotted" w:sz="4" w:space="0" w:color="00000A"/>
              <w:insideV w:val="single" w:sz="6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Justificativa (caso de deferimento com restrições ou indeferimento):</w:t>
            </w:r>
          </w:p>
          <w:p>
            <w:pPr>
              <w:pStyle w:val="Normal"/>
              <w:spacing w:before="6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</w:tr>
      <w:tr>
        <w:trPr>
          <w:trHeight w:val="574" w:hRule="atLeast"/>
        </w:trPr>
        <w:tc>
          <w:tcPr>
            <w:tcW w:w="5103" w:type="dxa"/>
            <w:gridSpan w:val="3"/>
            <w:tcBorders>
              <w:top w:val="dotted" w:sz="4" w:space="0" w:color="00000A"/>
              <w:left w:val="single" w:sz="6" w:space="0" w:color="00000A"/>
              <w:bottom w:val="single" w:sz="6" w:space="0" w:color="00000A"/>
              <w:right w:val="dotted" w:sz="4" w:space="0" w:color="00000A"/>
              <w:insideH w:val="single" w:sz="6" w:space="0" w:color="00000A"/>
              <w:insideV w:val="dotted" w:sz="4" w:space="0" w:color="00000A"/>
            </w:tcBorders>
            <w:shd w:fill="auto" w:val="clear"/>
            <w:tcMar>
              <w:left w:w="62" w:type="dxa"/>
            </w:tcMar>
          </w:tcPr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</w:t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</w:t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DATA:       /      /                       _______________________        </w:t>
            </w:r>
          </w:p>
          <w:p>
            <w:pPr>
              <w:pStyle w:val="Normal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Calibri" w:hAnsi="Calibri"/>
                <w:b/>
                <w:sz w:val="16"/>
                <w:szCs w:val="16"/>
              </w:rPr>
              <w:t>Ass. Chefia Imediata</w:t>
            </w:r>
          </w:p>
        </w:tc>
        <w:tc>
          <w:tcPr>
            <w:tcW w:w="5104" w:type="dxa"/>
            <w:gridSpan w:val="3"/>
            <w:tcBorders>
              <w:top w:val="dotted" w:sz="4" w:space="0" w:color="00000A"/>
              <w:left w:val="dotted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</w:t>
            </w:r>
          </w:p>
          <w:p>
            <w:pPr>
              <w:pStyle w:val="Normal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</w:t>
            </w:r>
          </w:p>
          <w:p>
            <w:pPr>
              <w:pStyle w:val="Normal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DATA:       /      /                  _______________________              </w:t>
            </w:r>
          </w:p>
          <w:p>
            <w:pPr>
              <w:pStyle w:val="Normal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Calibri" w:hAnsi="Calibri"/>
                <w:b/>
                <w:sz w:val="16"/>
                <w:szCs w:val="16"/>
              </w:rPr>
              <w:t>Ass. Diretor</w:t>
            </w:r>
          </w:p>
        </w:tc>
      </w:tr>
    </w:tbl>
    <w:p>
      <w:pPr>
        <w:pStyle w:val="Normal"/>
        <w:spacing w:before="60" w:after="0"/>
        <w:rPr/>
      </w:pPr>
      <w:r>
        <w:rPr>
          <w:rFonts w:ascii="Calibri" w:hAnsi="Calibri"/>
          <w:i/>
          <w:sz w:val="16"/>
          <w:szCs w:val="16"/>
        </w:rPr>
        <w:t xml:space="preserve">OBS.: Todas as orientações sobre Diárias e Passagens encontram-se disponíveis no endereço eletrônico </w:t>
      </w:r>
      <w:hyperlink r:id="rId26">
        <w:r>
          <w:rPr>
            <w:rStyle w:val="LinkdaInternet"/>
            <w:rFonts w:ascii="Calibri" w:hAnsi="Calibri"/>
            <w:i/>
            <w:sz w:val="16"/>
            <w:szCs w:val="16"/>
          </w:rPr>
          <w:t>http://www.unipampa.edu.br/proad/ccf</w:t>
        </w:r>
      </w:hyperlink>
      <w:r>
        <w:rPr>
          <w:rFonts w:ascii="Calibri" w:hAnsi="Calibri"/>
          <w:i/>
          <w:sz w:val="16"/>
          <w:szCs w:val="16"/>
        </w:rPr>
        <w:t>.</w:t>
      </w:r>
    </w:p>
    <w:sectPr>
      <w:headerReference w:type="default" r:id="rId27"/>
      <w:type w:val="nextPage"/>
      <w:pgSz w:w="11906" w:h="16838"/>
      <w:pgMar w:left="1134" w:right="1134" w:header="284" w:top="425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142"/>
      <w:rPr/>
    </w:pPr>
    <w:r>
      <w:rPr/>
      <w:drawing>
        <wp:anchor behindDoc="1" distT="0" distB="0" distL="19050" distR="0" simplePos="0" locked="0" layoutInCell="1" allowOverlap="1" relativeHeight="3">
          <wp:simplePos x="0" y="0"/>
          <wp:positionH relativeFrom="column">
            <wp:posOffset>2688590</wp:posOffset>
          </wp:positionH>
          <wp:positionV relativeFrom="paragraph">
            <wp:posOffset>-24765</wp:posOffset>
          </wp:positionV>
          <wp:extent cx="742950" cy="714375"/>
          <wp:effectExtent l="0" t="0" r="0" b="0"/>
          <wp:wrapTopAndBottom/>
          <wp:docPr id="18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orpodetexto"/>
      <w:spacing w:before="0" w:after="120"/>
      <w:jc w:val="center"/>
      <w:rPr>
        <w:rFonts w:ascii="Verdana" w:hAnsi="Verdana"/>
        <w:sz w:val="15"/>
      </w:rPr>
    </w:pPr>
    <w:r>
      <w:drawing>
        <wp:anchor behindDoc="1" distT="0" distB="0" distL="133350" distR="114300" simplePos="0" locked="0" layoutInCell="1" allowOverlap="1" relativeHeight="5">
          <wp:simplePos x="0" y="0"/>
          <wp:positionH relativeFrom="margin">
            <wp:posOffset>5594985</wp:posOffset>
          </wp:positionH>
          <wp:positionV relativeFrom="margin">
            <wp:posOffset>-862965</wp:posOffset>
          </wp:positionV>
          <wp:extent cx="857250" cy="857250"/>
          <wp:effectExtent l="0" t="0" r="0" b="0"/>
          <wp:wrapSquare wrapText="bothSides"/>
          <wp:docPr id="1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5"/>
      </w:rPr>
      <w:br/>
    </w:r>
    <w:r>
      <w:rPr>
        <w:rFonts w:ascii="Verdana" w:hAnsi="Verdana"/>
        <w:sz w:val="15"/>
      </w:rPr>
      <w:t>MINISTÉRIO DA EDUCAÇÃO</w:t>
      <w:br/>
      <w:t>FUNDAÇÃO UNIVERSIDADE FEDERAL DO PAMPA</w:t>
      <w:br/>
      <w:t xml:space="preserve"> (Lei nº 11.640, de 11 de janeiro de 2008)</w:t>
      <w:br/>
      <w:br/>
      <w:t>PRÓ-REITORIA DE ADMINISTRAÇÃO</w:t>
      <w:br/>
      <w:t>COORDENADORIA DE CONTABILIDADE E FINANÇAS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3221"/>
    <w:pPr>
      <w:widowControl w:val="false"/>
      <w:suppressAutoHyphens w:val="true"/>
      <w:bidi w:val="0"/>
      <w:jc w:val="left"/>
    </w:pPr>
    <w:rPr>
      <w:rFonts w:eastAsia="Arial Unicode MS" w:ascii="Times New Roman" w:hAnsi="Times New Roman" w:cs="Times New Roman"/>
      <w:color w:val="auto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false"/>
      <w:outlineLvl w:val="0"/>
    </w:pPr>
    <w:rPr>
      <w:rFonts w:eastAsia="Times New Roman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c53221"/>
    <w:rPr/>
  </w:style>
  <w:style w:type="character" w:styleId="Fontepargpadro1" w:customStyle="1">
    <w:name w:val="Fonte parág. padrão1"/>
    <w:qFormat/>
    <w:rsid w:val="00c53221"/>
    <w:rPr/>
  </w:style>
  <w:style w:type="character" w:styleId="RodapChar" w:customStyle="1">
    <w:name w:val="Rodapé Char"/>
    <w:basedOn w:val="Fontepargpadro1"/>
    <w:uiPriority w:val="99"/>
    <w:qFormat/>
    <w:rsid w:val="00c53221"/>
    <w:rPr>
      <w:rFonts w:eastAsia="Arial Unicode MS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d7a3e"/>
    <w:rPr>
      <w:rFonts w:eastAsia="Arial Unicode MS"/>
      <w:sz w:val="24"/>
      <w:szCs w:val="24"/>
      <w:lang w:eastAsia="ar-SA"/>
    </w:rPr>
  </w:style>
  <w:style w:type="character" w:styleId="Ttulo1Char" w:customStyle="1">
    <w:name w:val="Título 1 Char"/>
    <w:basedOn w:val="DefaultParagraphFont"/>
    <w:link w:val="Ttulo1"/>
    <w:uiPriority w:val="99"/>
    <w:qFormat/>
    <w:rsid w:val="004d3b43"/>
    <w:rPr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e4518"/>
    <w:rPr>
      <w:rFonts w:ascii="Tahoma" w:hAnsi="Tahoma" w:eastAsia="Arial Unicode MS" w:cs="Tahoma"/>
      <w:sz w:val="16"/>
      <w:szCs w:val="16"/>
      <w:lang w:eastAsia="ar-SA"/>
    </w:rPr>
  </w:style>
  <w:style w:type="character" w:styleId="LinkdaInternet">
    <w:name w:val="Link da Internet"/>
    <w:basedOn w:val="DefaultParagraphFont"/>
    <w:uiPriority w:val="99"/>
    <w:unhideWhenUsed/>
    <w:rsid w:val="00a24c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c033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a807f5"/>
    <w:rPr>
      <w:color w:val="80808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semiHidden/>
    <w:rsid w:val="00c53221"/>
    <w:pPr>
      <w:spacing w:before="0" w:after="120"/>
    </w:pPr>
    <w:rPr/>
  </w:style>
  <w:style w:type="paragraph" w:styleId="Lista">
    <w:name w:val="List"/>
    <w:basedOn w:val="Corpodetexto"/>
    <w:semiHidden/>
    <w:rsid w:val="00c53221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53221"/>
    <w:pPr>
      <w:suppressLineNumbers/>
    </w:pPr>
    <w:rPr>
      <w:rFonts w:cs="Tahoma"/>
    </w:rPr>
  </w:style>
  <w:style w:type="paragraph" w:styleId="Captulo" w:customStyle="1">
    <w:name w:val="Capítulo"/>
    <w:basedOn w:val="Normal"/>
    <w:qFormat/>
    <w:rsid w:val="00c53221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 w:customStyle="1">
    <w:name w:val="Legenda3"/>
    <w:basedOn w:val="Normal"/>
    <w:qFormat/>
    <w:rsid w:val="00c53221"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rsid w:val="00c53221"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uiPriority w:val="99"/>
    <w:qFormat/>
    <w:rsid w:val="00c5322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rsid w:val="00c53221"/>
    <w:pPr>
      <w:suppressLineNumbers/>
      <w:tabs>
        <w:tab w:val="center" w:pos="4818" w:leader="none"/>
        <w:tab w:val="right" w:pos="9637" w:leader="none"/>
      </w:tabs>
    </w:pPr>
    <w:rPr/>
  </w:style>
  <w:style w:type="paragraph" w:styleId="Rodap">
    <w:name w:val="Footer"/>
    <w:basedOn w:val="Normal"/>
    <w:uiPriority w:val="99"/>
    <w:rsid w:val="00c53221"/>
    <w:pPr>
      <w:tabs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rsid w:val="00c53221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c53221"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e451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bb69e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image" Target="media/image15.wmf"/><Relationship Id="rId17" Type="http://schemas.openxmlformats.org/officeDocument/2006/relationships/image" Target="media/image16.wmf"/><Relationship Id="rId18" Type="http://schemas.openxmlformats.org/officeDocument/2006/relationships/image" Target="media/image17.wmf"/><Relationship Id="rId19" Type="http://schemas.openxmlformats.org/officeDocument/2006/relationships/image" Target="media/image18.wmf"/><Relationship Id="rId20" Type="http://schemas.openxmlformats.org/officeDocument/2006/relationships/image" Target="media/image19.wmf"/><Relationship Id="rId21" Type="http://schemas.openxmlformats.org/officeDocument/2006/relationships/image" Target="media/image20.wmf"/><Relationship Id="rId22" Type="http://schemas.openxmlformats.org/officeDocument/2006/relationships/image" Target="media/image21.wmf"/><Relationship Id="rId23" Type="http://schemas.openxmlformats.org/officeDocument/2006/relationships/image" Target="media/image22.wmf"/><Relationship Id="rId24" Type="http://schemas.openxmlformats.org/officeDocument/2006/relationships/image" Target="media/image23.wmf"/><Relationship Id="rId25" Type="http://schemas.openxmlformats.org/officeDocument/2006/relationships/image" Target="media/image24.wmf"/><Relationship Id="rId26" Type="http://schemas.openxmlformats.org/officeDocument/2006/relationships/hyperlink" Target="http://www.unipampa.edu.br/proad/ccf" TargetMode="External"/><Relationship Id="rId27" Type="http://schemas.openxmlformats.org/officeDocument/2006/relationships/header" Target="header1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glossaryDocument" Target="glossary/document.xml"/><Relationship Id="rId32" Type="http://schemas.openxmlformats.org/officeDocument/2006/relationships/customXml" Target="../customXml/item1.xml"/><Relationship Id="rId33" Type="http://schemas.openxmlformats.org/officeDocument/2006/relationships/control" Target="activeX/activeX1.xml"/><Relationship Id="rId34" Type="http://schemas.openxmlformats.org/officeDocument/2006/relationships/control" Target="activeX/activeX2.xml"/><Relationship Id="rId35" Type="http://schemas.openxmlformats.org/officeDocument/2006/relationships/control" Target="activeX/activeX3.xml"/><Relationship Id="rId36" Type="http://schemas.openxmlformats.org/officeDocument/2006/relationships/control" Target="activeX/activeX4.xml"/><Relationship Id="rId37" Type="http://schemas.openxmlformats.org/officeDocument/2006/relationships/control" Target="activeX/activeX5.xml"/><Relationship Id="rId38" Type="http://schemas.openxmlformats.org/officeDocument/2006/relationships/control" Target="activeX/activeX6.xml"/><Relationship Id="rId39" Type="http://schemas.openxmlformats.org/officeDocument/2006/relationships/control" Target="activeX/activeX7.xml"/><Relationship Id="rId40" Type="http://schemas.openxmlformats.org/officeDocument/2006/relationships/control" Target="activeX/activeX8.xml"/><Relationship Id="rId41" Type="http://schemas.openxmlformats.org/officeDocument/2006/relationships/control" Target="activeX/activeX9.xml"/><Relationship Id="rId42" Type="http://schemas.openxmlformats.org/officeDocument/2006/relationships/control" Target="activeX/activeX10.xml"/><Relationship Id="rId43" Type="http://schemas.openxmlformats.org/officeDocument/2006/relationships/control" Target="activeX/activeX11.xml"/><Relationship Id="rId44" Type="http://schemas.openxmlformats.org/officeDocument/2006/relationships/control" Target="activeX/activeX12.xml"/><Relationship Id="rId45" Type="http://schemas.openxmlformats.org/officeDocument/2006/relationships/control" Target="activeX/activeX13.xml"/><Relationship Id="rId46" Type="http://schemas.openxmlformats.org/officeDocument/2006/relationships/control" Target="activeX/activeX14.xml"/><Relationship Id="rId47" Type="http://schemas.openxmlformats.org/officeDocument/2006/relationships/control" Target="activeX/activeX15.xml"/><Relationship Id="rId48" Type="http://schemas.openxmlformats.org/officeDocument/2006/relationships/control" Target="activeX/activeX16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5.png"/><Relationship Id="rId2" Type="http://schemas.openxmlformats.org/officeDocument/2006/relationships/image" Target="media/image2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0FB15F9C194904A3650E2955893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8311E-36D0-4DD5-880C-F70902C97938}"/>
      </w:docPartPr>
      <w:docPartBody>
        <w:p w:rsidR="00590AEA" w:rsidRDefault="00D0504E" w:rsidP="00D0504E">
          <w:pPr>
            <w:pStyle w:val="140FB15F9C194904A3650E29558932DE"/>
          </w:pPr>
          <w:r w:rsidRPr="007B55A5">
            <w:rPr>
              <w:rStyle w:val="TextodoEspaoReservado"/>
            </w:rPr>
            <w:t>Escolher um item.</w:t>
          </w:r>
        </w:p>
      </w:docPartBody>
    </w:docPart>
    <w:docPart>
      <w:docPartPr>
        <w:name w:val="C1AF33CA070545B08CBFB9037CA13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7CF1D-D55C-49E8-B406-9F39D82444CB}"/>
      </w:docPartPr>
      <w:docPartBody>
        <w:p w:rsidR="00590AEA" w:rsidRDefault="00D0504E" w:rsidP="00D0504E">
          <w:pPr>
            <w:pStyle w:val="C1AF33CA070545B08CBFB9037CA13658"/>
          </w:pPr>
          <w:r w:rsidRPr="007B55A5">
            <w:rPr>
              <w:rStyle w:val="TextodoEspaoReservado"/>
            </w:rPr>
            <w:t>Escolher um item.</w:t>
          </w:r>
        </w:p>
      </w:docPartBody>
    </w:docPart>
    <w:docPart>
      <w:docPartPr>
        <w:name w:val="FE7411EA425C4EE38F3CBF37D3E2B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9B95E-7426-4719-8B76-EDC01A868C64}"/>
      </w:docPartPr>
      <w:docPartBody>
        <w:p w:rsidR="00590AEA" w:rsidRDefault="00D0504E" w:rsidP="00D0504E">
          <w:pPr>
            <w:pStyle w:val="FE7411EA425C4EE38F3CBF37D3E2B8E4"/>
          </w:pPr>
          <w:r w:rsidRPr="008B199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6313"/>
    <w:rsid w:val="00216091"/>
    <w:rsid w:val="00317EA4"/>
    <w:rsid w:val="00590AEA"/>
    <w:rsid w:val="006775AA"/>
    <w:rsid w:val="006E6313"/>
    <w:rsid w:val="007025A5"/>
    <w:rsid w:val="00804C11"/>
    <w:rsid w:val="00A86C22"/>
    <w:rsid w:val="00D0504E"/>
    <w:rsid w:val="00F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6C22"/>
    <w:rPr>
      <w:color w:val="808080"/>
    </w:rPr>
  </w:style>
  <w:style w:type="paragraph" w:customStyle="1" w:styleId="2874EE5A48A14D0D8C6D1AB036A19837">
    <w:name w:val="2874EE5A48A14D0D8C6D1AB036A19837"/>
    <w:rsid w:val="006E6313"/>
  </w:style>
  <w:style w:type="paragraph" w:customStyle="1" w:styleId="9716A7620D7E4F61908CD51FD2B1C27C">
    <w:name w:val="9716A7620D7E4F61908CD51FD2B1C27C"/>
    <w:rsid w:val="006E6313"/>
  </w:style>
  <w:style w:type="paragraph" w:customStyle="1" w:styleId="17F225792B4249CABE0DCC71F77BBCB3">
    <w:name w:val="17F225792B4249CABE0DCC71F77BBCB3"/>
    <w:rsid w:val="007025A5"/>
  </w:style>
  <w:style w:type="paragraph" w:customStyle="1" w:styleId="C22DAECD405341A0ADF331E7A62414B7">
    <w:name w:val="C22DAECD405341A0ADF331E7A62414B7"/>
    <w:rsid w:val="00216091"/>
  </w:style>
  <w:style w:type="paragraph" w:customStyle="1" w:styleId="FEB17D540CB84A0485266119F27E1689">
    <w:name w:val="FEB17D540CB84A0485266119F27E1689"/>
    <w:rsid w:val="00216091"/>
  </w:style>
  <w:style w:type="paragraph" w:customStyle="1" w:styleId="F2E3C995D99B426E8619D6A774DA8574">
    <w:name w:val="F2E3C995D99B426E8619D6A774DA8574"/>
    <w:rsid w:val="00D0504E"/>
  </w:style>
  <w:style w:type="paragraph" w:customStyle="1" w:styleId="557E3CBE515844C9B1CD62B1F622EBBB">
    <w:name w:val="557E3CBE515844C9B1CD62B1F622EBBB"/>
    <w:rsid w:val="00D0504E"/>
  </w:style>
  <w:style w:type="paragraph" w:customStyle="1" w:styleId="104BA1A97014434E981F0E26A79A8366">
    <w:name w:val="104BA1A97014434E981F0E26A79A8366"/>
    <w:rsid w:val="00D0504E"/>
  </w:style>
  <w:style w:type="paragraph" w:customStyle="1" w:styleId="140FB15F9C194904A3650E29558932DE">
    <w:name w:val="140FB15F9C194904A3650E29558932DE"/>
    <w:rsid w:val="00D0504E"/>
  </w:style>
  <w:style w:type="paragraph" w:customStyle="1" w:styleId="C1AF33CA070545B08CBFB9037CA13658">
    <w:name w:val="C1AF33CA070545B08CBFB9037CA13658"/>
    <w:rsid w:val="00D0504E"/>
  </w:style>
  <w:style w:type="paragraph" w:customStyle="1" w:styleId="FE7411EA425C4EE38F3CBF37D3E2B8E4">
    <w:name w:val="FE7411EA425C4EE38F3CBF37D3E2B8E4"/>
    <w:rsid w:val="00D0504E"/>
  </w:style>
  <w:style w:type="paragraph" w:customStyle="1" w:styleId="19E5319F2FEE480282A7557E9B1CB8CB">
    <w:name w:val="19E5319F2FEE480282A7557E9B1CB8CB"/>
    <w:rsid w:val="00A86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C3AE-E6D0-43D8-94AF-2DA1A377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LibreOffice/5.2.6.2$Windows_X86_64 LibreOffice_project/a3100ed2409ebf1c212f5048fbe377c281438fdc</Application>
  <Pages>2</Pages>
  <Words>201</Words>
  <Characters>1340</Characters>
  <CharactersWithSpaces>2003</CharactersWithSpaces>
  <Paragraphs>69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2015-08-18T12:48:00Z</dcterms:created>
  <dc:creator>Daiane</dc:creator>
  <dc:description/>
  <dc:language>pt-BR</dc:language>
  <cp:lastModifiedBy>LILIANE DUARTE KNORR</cp:lastModifiedBy>
  <cp:lastPrinted>2015-06-25T19:40:00Z</cp:lastPrinted>
  <dcterms:modified xsi:type="dcterms:W3CDTF">2017-08-17T17:07:00Z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